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9166C6" w:rsidRPr="006C114E" w14:paraId="75B0744B"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4F150D6A" w14:textId="77777777" w:rsidR="009166C6" w:rsidRPr="00FB4489" w:rsidRDefault="009166C6" w:rsidP="00672909">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R.09 Produktstatusauskunft</w:t>
            </w:r>
          </w:p>
        </w:tc>
      </w:tr>
      <w:tr w:rsidR="009166C6" w:rsidRPr="00683172" w14:paraId="46909A49"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0D6A6AD1" w14:textId="77777777" w:rsidR="009166C6" w:rsidRPr="00683172" w:rsidRDefault="009166C6" w:rsidP="00672909">
            <w:pPr>
              <w:spacing w:line="240" w:lineRule="auto"/>
              <w:rPr>
                <w:rFonts w:ascii="Arial" w:hAnsi="Arial" w:cs="Arial"/>
                <w:bCs/>
                <w:color w:val="000000" w:themeColor="text1"/>
                <w:sz w:val="2"/>
                <w:szCs w:val="2"/>
              </w:rPr>
            </w:pPr>
          </w:p>
        </w:tc>
      </w:tr>
      <w:tr w:rsidR="009166C6" w:rsidRPr="006C114E" w14:paraId="0D1FE1C7"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347BAB80" w14:textId="77777777" w:rsidR="009166C6" w:rsidRPr="00F43A1A" w:rsidRDefault="009166C6"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076F2432" w14:textId="77777777" w:rsidR="009166C6" w:rsidRPr="00B56C83" w:rsidRDefault="009166C6"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4DCC4BB5" w14:textId="77777777" w:rsidR="009166C6" w:rsidRPr="006C114E" w:rsidRDefault="009166C6"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31814BC7" w14:textId="77777777" w:rsidR="009166C6" w:rsidRPr="00B56C83" w:rsidRDefault="009166C6"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844CFC8" w14:textId="77777777" w:rsidR="009166C6" w:rsidRPr="006C114E" w:rsidRDefault="009166C6"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12E4183B" w14:textId="77777777" w:rsidR="009166C6" w:rsidRPr="00B56C83" w:rsidRDefault="009166C6"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53824A7A" w14:textId="77777777" w:rsidR="009166C6" w:rsidRPr="006C114E" w:rsidRDefault="009166C6"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8700941" w14:textId="77777777" w:rsidR="009166C6" w:rsidRPr="00B56C83" w:rsidRDefault="009166C6" w:rsidP="00672909">
            <w:pPr>
              <w:spacing w:line="240" w:lineRule="auto"/>
              <w:rPr>
                <w:rFonts w:ascii="Arial" w:hAnsi="Arial" w:cs="Arial"/>
                <w:b/>
                <w:color w:val="000000" w:themeColor="text1"/>
                <w:sz w:val="20"/>
              </w:rPr>
            </w:pPr>
          </w:p>
        </w:tc>
      </w:tr>
      <w:tr w:rsidR="009166C6" w:rsidRPr="006C114E" w14:paraId="09CD6844" w14:textId="77777777" w:rsidTr="00672909">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1B2536A2" w14:textId="77777777" w:rsidR="009166C6" w:rsidRPr="00F43A1A" w:rsidRDefault="009166C6" w:rsidP="00672909">
            <w:pPr>
              <w:spacing w:line="240" w:lineRule="auto"/>
              <w:rPr>
                <w:rFonts w:ascii="Arial" w:hAnsi="Arial" w:cs="Arial"/>
                <w:bCs/>
                <w:color w:val="000000" w:themeColor="text1"/>
                <w:sz w:val="20"/>
              </w:rPr>
            </w:pPr>
            <w:r>
              <w:rPr>
                <w:rFonts w:ascii="Arial" w:hAnsi="Arial" w:cs="Arial"/>
                <w:bCs/>
                <w:color w:val="000000" w:themeColor="text1"/>
                <w:sz w:val="20"/>
              </w:rPr>
              <w:t>Umfang</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7DADA630" w14:textId="77777777" w:rsidR="009166C6" w:rsidRPr="00ED2613" w:rsidRDefault="009166C6" w:rsidP="00672909">
            <w:pPr>
              <w:pStyle w:val="para"/>
              <w:spacing w:after="0"/>
              <w:rPr>
                <w:rFonts w:ascii="Arial" w:hAnsi="Arial" w:cs="Arial"/>
                <w:b/>
                <w:color w:val="000000" w:themeColor="text1"/>
                <w:lang w:val="de-DE"/>
              </w:rPr>
            </w:pPr>
            <w:r>
              <w:rPr>
                <w:rFonts w:ascii="Arial" w:hAnsi="Arial" w:cs="Arial"/>
                <w:i/>
                <w:sz w:val="18"/>
                <w:szCs w:val="22"/>
                <w:lang w:val="de-DE"/>
              </w:rPr>
              <w:t>Was der Bericht abdeckt (z.</w:t>
            </w:r>
            <w:r w:rsidRPr="00ED2613">
              <w:rPr>
                <w:rFonts w:ascii="Arial" w:hAnsi="Arial" w:cs="Arial"/>
                <w:i/>
                <w:sz w:val="18"/>
                <w:szCs w:val="22"/>
                <w:lang w:val="de-DE"/>
              </w:rPr>
              <w:t>B. das gesamte Projek</w:t>
            </w:r>
            <w:r>
              <w:rPr>
                <w:rFonts w:ascii="Arial" w:hAnsi="Arial" w:cs="Arial"/>
                <w:i/>
                <w:sz w:val="18"/>
                <w:szCs w:val="22"/>
                <w:lang w:val="de-DE"/>
              </w:rPr>
              <w:t>t, eine Phase, eine Produktart,…).</w:t>
            </w:r>
            <w:r w:rsidRPr="00ED2613">
              <w:rPr>
                <w:rFonts w:ascii="Arial" w:hAnsi="Arial" w:cs="Arial"/>
                <w:i/>
                <w:sz w:val="18"/>
                <w:szCs w:val="22"/>
                <w:lang w:val="de-DE"/>
              </w:rPr>
              <w:t xml:space="preserve"> Durch Angabe von Produktattributen kann zu einer bestimmten Teilmenge der Produkte eine Auskunft eingeholt werden.</w:t>
            </w:r>
          </w:p>
        </w:tc>
      </w:tr>
      <w:tr w:rsidR="009166C6" w:rsidRPr="006C114E" w14:paraId="48F7AA9F"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2825B0AD" w14:textId="77777777" w:rsidR="009166C6" w:rsidRPr="006C114E" w:rsidRDefault="009166C6" w:rsidP="00672909">
            <w:pPr>
              <w:spacing w:line="240" w:lineRule="auto"/>
              <w:rPr>
                <w:rFonts w:ascii="Arial" w:hAnsi="Arial" w:cs="Arial"/>
                <w:color w:val="000000" w:themeColor="text1"/>
                <w:sz w:val="22"/>
                <w:szCs w:val="22"/>
              </w:rPr>
            </w:pPr>
          </w:p>
        </w:tc>
      </w:tr>
      <w:tr w:rsidR="009166C6" w:rsidRPr="00ED2613" w14:paraId="653A54AA"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59846E" w14:textId="77777777" w:rsidR="009166C6" w:rsidRPr="00ED2613" w:rsidRDefault="009166C6"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D2613">
              <w:rPr>
                <w:rFonts w:ascii="Arial" w:hAnsi="Arial" w:cs="Arial"/>
                <w:b/>
                <w:bCs/>
                <w:color w:val="000000" w:themeColor="text1"/>
                <w:sz w:val="22"/>
                <w:szCs w:val="22"/>
              </w:rPr>
              <w:t>Produktstatus</w:t>
            </w:r>
          </w:p>
        </w:tc>
      </w:tr>
      <w:tr w:rsidR="009166C6" w:rsidRPr="00ED2613" w14:paraId="5FE9D1FA"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9CEDC65" w14:textId="77777777" w:rsidR="009166C6" w:rsidRPr="00ED2613" w:rsidRDefault="009166C6" w:rsidP="00672909">
            <w:pPr>
              <w:spacing w:line="240" w:lineRule="auto"/>
              <w:rPr>
                <w:rFonts w:ascii="Arial" w:hAnsi="Arial" w:cs="Arial"/>
                <w:i/>
                <w:sz w:val="18"/>
                <w:szCs w:val="18"/>
              </w:rPr>
            </w:pPr>
            <w:r w:rsidRPr="00ED2613">
              <w:rPr>
                <w:rFonts w:ascii="Arial" w:hAnsi="Arial" w:cs="Arial"/>
                <w:i/>
                <w:sz w:val="18"/>
                <w:szCs w:val="18"/>
              </w:rPr>
              <w:t>Für jedes Produkt, für das eine Auskunft angefordert wurde, können folgende Informationen geliefert werden.</w:t>
            </w:r>
          </w:p>
        </w:tc>
      </w:tr>
      <w:tr w:rsidR="009166C6" w:rsidRPr="006C114E" w14:paraId="7C059A9E"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28294202"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Produktkennzeichnung und Produktname</w:t>
            </w:r>
          </w:p>
          <w:p w14:paraId="51D60691"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Version</w:t>
            </w:r>
          </w:p>
          <w:p w14:paraId="1AC6B93A"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 xml:space="preserve">Status und Datum der Statusänderung </w:t>
            </w:r>
          </w:p>
          <w:p w14:paraId="54BCA3A9"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Produktzustand</w:t>
            </w:r>
          </w:p>
          <w:p w14:paraId="63DF7012"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Eigentümer</w:t>
            </w:r>
          </w:p>
          <w:p w14:paraId="0DDB4F0A" w14:textId="77777777" w:rsidR="009166C6" w:rsidRPr="00637D3F" w:rsidRDefault="009166C6" w:rsidP="009166C6">
            <w:pPr>
              <w:pStyle w:val="listbulletdash2"/>
              <w:numPr>
                <w:ilvl w:val="0"/>
                <w:numId w:val="17"/>
              </w:numPr>
              <w:spacing w:before="0"/>
              <w:ind w:left="278" w:hanging="278"/>
              <w:rPr>
                <w:sz w:val="22"/>
                <w:szCs w:val="22"/>
                <w:lang w:val="de-DE"/>
              </w:rPr>
            </w:pPr>
            <w:r>
              <w:rPr>
                <w:sz w:val="22"/>
                <w:szCs w:val="22"/>
                <w:lang w:val="de-DE"/>
              </w:rPr>
              <w:t>Empfänger/</w:t>
            </w:r>
            <w:r w:rsidRPr="00637D3F">
              <w:rPr>
                <w:sz w:val="22"/>
                <w:szCs w:val="22"/>
                <w:lang w:val="de-DE"/>
              </w:rPr>
              <w:t xml:space="preserve">Benutzer von Kopien </w:t>
            </w:r>
          </w:p>
          <w:p w14:paraId="3173E6B6" w14:textId="77777777" w:rsidR="009166C6" w:rsidRPr="00637D3F" w:rsidRDefault="009166C6" w:rsidP="009166C6">
            <w:pPr>
              <w:pStyle w:val="listbulletdash2"/>
              <w:numPr>
                <w:ilvl w:val="0"/>
                <w:numId w:val="17"/>
              </w:numPr>
              <w:spacing w:before="0"/>
              <w:ind w:left="278" w:hanging="278"/>
              <w:rPr>
                <w:sz w:val="22"/>
                <w:szCs w:val="22"/>
                <w:lang w:val="de-DE"/>
              </w:rPr>
            </w:pPr>
            <w:r>
              <w:rPr>
                <w:sz w:val="22"/>
                <w:szCs w:val="22"/>
                <w:lang w:val="de-DE"/>
              </w:rPr>
              <w:t>Ablage-/</w:t>
            </w:r>
            <w:r w:rsidRPr="00637D3F">
              <w:rPr>
                <w:sz w:val="22"/>
                <w:szCs w:val="22"/>
                <w:lang w:val="de-DE"/>
              </w:rPr>
              <w:t>Lagerort</w:t>
            </w:r>
          </w:p>
          <w:p w14:paraId="466690CF"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Benutzer</w:t>
            </w:r>
          </w:p>
          <w:p w14:paraId="67CE33FB"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Ersteller und Datum der Zuteilung an den Ersteller</w:t>
            </w:r>
          </w:p>
          <w:p w14:paraId="6CAD1BC4"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Geplantes und tatsächliches „Baseline“-Datum der Produktbeschreibung</w:t>
            </w:r>
          </w:p>
          <w:p w14:paraId="480F2A82"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 xml:space="preserve">Geplantes und tatsächliches „Baseline“-Datum des Produkts </w:t>
            </w:r>
          </w:p>
          <w:p w14:paraId="08DEA442"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Geplanter Termin für die nächste „Baseline“ Version</w:t>
            </w:r>
          </w:p>
          <w:p w14:paraId="60502216" w14:textId="77777777" w:rsidR="009166C6" w:rsidRPr="00637D3F" w:rsidRDefault="009166C6" w:rsidP="009166C6">
            <w:pPr>
              <w:pStyle w:val="listbulletdash2"/>
              <w:numPr>
                <w:ilvl w:val="0"/>
                <w:numId w:val="17"/>
              </w:numPr>
              <w:spacing w:before="0"/>
              <w:ind w:left="278" w:hanging="278"/>
              <w:rPr>
                <w:sz w:val="22"/>
                <w:szCs w:val="22"/>
                <w:lang w:val="de-DE"/>
              </w:rPr>
            </w:pPr>
            <w:r w:rsidRPr="00637D3F">
              <w:rPr>
                <w:sz w:val="22"/>
                <w:szCs w:val="22"/>
                <w:lang w:val="de-DE"/>
              </w:rPr>
              <w:t>Liste zugehöriger Elemente</w:t>
            </w:r>
          </w:p>
          <w:p w14:paraId="7D3882FA" w14:textId="77777777" w:rsidR="009166C6" w:rsidRPr="007D0B1D" w:rsidRDefault="009166C6" w:rsidP="009166C6">
            <w:pPr>
              <w:pStyle w:val="listbulletdash2"/>
              <w:numPr>
                <w:ilvl w:val="0"/>
                <w:numId w:val="17"/>
              </w:numPr>
              <w:spacing w:before="0" w:after="0"/>
              <w:ind w:left="278" w:hanging="278"/>
              <w:rPr>
                <w:color w:val="000000" w:themeColor="text1"/>
                <w:sz w:val="22"/>
                <w:szCs w:val="22"/>
                <w:lang w:val="de-DE"/>
              </w:rPr>
            </w:pPr>
            <w:r w:rsidRPr="00637D3F">
              <w:rPr>
                <w:sz w:val="22"/>
                <w:szCs w:val="22"/>
                <w:lang w:val="de-DE"/>
              </w:rPr>
              <w:t xml:space="preserve">Liste zugehöriger offener Punkte </w:t>
            </w:r>
            <w:r w:rsidRPr="00ED2613">
              <w:rPr>
                <w:sz w:val="18"/>
                <w:szCs w:val="22"/>
                <w:lang w:val="de-DE"/>
              </w:rPr>
              <w:t>(einschließlich anstehender und genehmigter Änderungen)</w:t>
            </w:r>
            <w:r w:rsidRPr="00637D3F">
              <w:rPr>
                <w:sz w:val="22"/>
                <w:szCs w:val="22"/>
                <w:lang w:val="de-DE"/>
              </w:rPr>
              <w:t xml:space="preserve"> und Risiken</w:t>
            </w:r>
          </w:p>
        </w:tc>
      </w:tr>
    </w:tbl>
    <w:p w14:paraId="7E098B84" w14:textId="77777777" w:rsidR="009166C6" w:rsidRPr="006C114E" w:rsidRDefault="009166C6" w:rsidP="009166C6">
      <w:pPr>
        <w:tabs>
          <w:tab w:val="left" w:pos="2124"/>
        </w:tabs>
        <w:rPr>
          <w:color w:val="000000" w:themeColor="text1"/>
          <w:szCs w:val="22"/>
        </w:rPr>
      </w:pPr>
    </w:p>
    <w:p w14:paraId="4F3A4B5A" w14:textId="77777777" w:rsidR="009166C6" w:rsidRPr="0073613D" w:rsidRDefault="009166C6" w:rsidP="009166C6">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0A69940A" w14:textId="77777777" w:rsidR="009166C6" w:rsidRPr="00ED2613" w:rsidRDefault="009166C6" w:rsidP="009166C6">
      <w:pPr>
        <w:pStyle w:val="para"/>
        <w:spacing w:after="120"/>
        <w:rPr>
          <w:rFonts w:ascii="Arial" w:hAnsi="Arial" w:cs="Arial"/>
          <w:i/>
          <w:sz w:val="18"/>
          <w:szCs w:val="22"/>
          <w:lang w:val="de-DE"/>
        </w:rPr>
      </w:pPr>
      <w:r w:rsidRPr="00ED2613">
        <w:rPr>
          <w:rFonts w:ascii="Arial" w:hAnsi="Arial" w:cs="Arial"/>
          <w:i/>
          <w:sz w:val="18"/>
          <w:szCs w:val="22"/>
          <w:lang w:val="de-DE"/>
        </w:rPr>
        <w:t>Die Produktstatusauskunft informiert innerhalb bestimmter Parameter über den Status von Produkten. Die Breite der Produktstatusauskunft kann unterschiedlich sein, d. h. die Auskunft kann sich auf das gesamte Projekt, eine bestimmte Projektphase, einen Teilbereich des Projekts oder die bisherige Entwicklung eines bestimmten Produkts beziehen. Diese Information ist vor allem dann nützlich, wenn der Projektmanager die Versionsnummer von Produkten überprüfen möchte.</w:t>
      </w:r>
      <w:bookmarkStart w:id="1" w:name="_GoBack"/>
      <w:bookmarkEnd w:id="1"/>
    </w:p>
    <w:p w14:paraId="0F60FD08" w14:textId="77777777" w:rsidR="009166C6" w:rsidRPr="006C114E" w:rsidRDefault="009166C6" w:rsidP="009166C6">
      <w:pPr>
        <w:tabs>
          <w:tab w:val="left" w:pos="2124"/>
        </w:tabs>
        <w:rPr>
          <w:color w:val="000000" w:themeColor="text1"/>
          <w:szCs w:val="22"/>
        </w:rPr>
      </w:pPr>
    </w:p>
    <w:p w14:paraId="416E7EE7" w14:textId="6A22AB5D" w:rsidR="00B64758" w:rsidRPr="009166C6" w:rsidRDefault="00B64758" w:rsidP="009166C6">
      <w:r w:rsidRPr="009166C6">
        <w:t xml:space="preserve"> </w:t>
      </w:r>
    </w:p>
    <w:sectPr w:rsidR="00B64758" w:rsidRPr="009166C6" w:rsidSect="00AF6A17">
      <w:headerReference w:type="default" r:id="rId10"/>
      <w:footerReference w:type="default" r:id="rId11"/>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16D7D4A1" w14:textId="77777777" w:rsidR="009166C6" w:rsidRPr="00A2665E" w:rsidRDefault="009166C6" w:rsidP="009166C6">
      <w:pPr>
        <w:pStyle w:val="Kommentartext"/>
        <w:rPr>
          <w:sz w:val="22"/>
          <w:szCs w:val="22"/>
        </w:rPr>
      </w:pPr>
      <w:r>
        <w:rPr>
          <w:rStyle w:val="Kommentarzeichen"/>
        </w:rPr>
        <w:annotationRef/>
      </w:r>
    </w:p>
    <w:p w14:paraId="7104EB38" w14:textId="77777777" w:rsidR="009166C6" w:rsidRPr="00A2665E" w:rsidRDefault="009166C6" w:rsidP="009166C6">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64C0AF2A" w14:textId="77777777" w:rsidR="009166C6" w:rsidRPr="00A2665E" w:rsidRDefault="009166C6" w:rsidP="009166C6">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4F0CC6C8" w14:textId="77777777" w:rsidR="009166C6" w:rsidRPr="00A2665E" w:rsidRDefault="009166C6" w:rsidP="009166C6">
      <w:pPr>
        <w:pStyle w:val="Kommentartext"/>
        <w:rPr>
          <w:sz w:val="22"/>
          <w:szCs w:val="22"/>
        </w:rPr>
      </w:pPr>
    </w:p>
    <w:p w14:paraId="3832CF68" w14:textId="77777777" w:rsidR="009166C6" w:rsidRPr="00A2665E" w:rsidRDefault="009166C6" w:rsidP="009166C6">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104BA013" w14:textId="77777777" w:rsidR="009166C6" w:rsidRPr="00A2665E" w:rsidRDefault="009166C6" w:rsidP="009166C6">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4048C3D5" w14:textId="77777777" w:rsidR="009166C6" w:rsidRPr="00A2665E" w:rsidRDefault="009166C6" w:rsidP="009166C6">
      <w:pPr>
        <w:pStyle w:val="Kommentartext"/>
        <w:rPr>
          <w:sz w:val="22"/>
          <w:szCs w:val="22"/>
        </w:rPr>
      </w:pPr>
    </w:p>
    <w:p w14:paraId="428D8E6E" w14:textId="77777777" w:rsidR="009166C6" w:rsidRPr="00A2665E" w:rsidRDefault="009166C6" w:rsidP="009166C6">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4B9DF9D0" w14:textId="77777777" w:rsidR="009166C6" w:rsidRPr="00A2665E" w:rsidRDefault="009166C6" w:rsidP="009166C6">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068570F7" w14:textId="77777777" w:rsidR="009166C6" w:rsidRPr="00A2665E" w:rsidRDefault="009166C6" w:rsidP="009166C6">
      <w:pPr>
        <w:pStyle w:val="Kommentartext"/>
        <w:rPr>
          <w:sz w:val="22"/>
          <w:szCs w:val="22"/>
        </w:rPr>
      </w:pPr>
    </w:p>
    <w:p w14:paraId="484B6362" w14:textId="77777777" w:rsidR="009166C6" w:rsidRPr="00A2665E" w:rsidRDefault="009166C6" w:rsidP="009166C6">
      <w:pPr>
        <w:pStyle w:val="Kommentartext"/>
        <w:rPr>
          <w:sz w:val="22"/>
          <w:szCs w:val="22"/>
        </w:rPr>
      </w:pPr>
    </w:p>
    <w:p w14:paraId="0F309486" w14:textId="77777777" w:rsidR="009166C6" w:rsidRPr="00A2665E" w:rsidRDefault="009166C6" w:rsidP="009166C6">
      <w:pPr>
        <w:pStyle w:val="Kommentartext"/>
        <w:rPr>
          <w:sz w:val="22"/>
          <w:szCs w:val="22"/>
        </w:rPr>
      </w:pPr>
      <w:r w:rsidRPr="00A2665E">
        <w:rPr>
          <w:sz w:val="22"/>
          <w:szCs w:val="22"/>
        </w:rPr>
        <w:t>Viel Erfolg bei Ihren Projekten wünscht</w:t>
      </w:r>
    </w:p>
    <w:p w14:paraId="55BE9E10" w14:textId="77777777" w:rsidR="009166C6" w:rsidRPr="00A2665E" w:rsidRDefault="009166C6" w:rsidP="009166C6">
      <w:pPr>
        <w:pStyle w:val="Kommentartext"/>
        <w:rPr>
          <w:sz w:val="22"/>
          <w:szCs w:val="22"/>
          <w:lang w:val="en-GB"/>
        </w:rPr>
      </w:pPr>
      <w:r w:rsidRPr="00A2665E">
        <w:rPr>
          <w:sz w:val="22"/>
          <w:szCs w:val="22"/>
          <w:lang w:val="en-GB"/>
        </w:rPr>
        <w:t>Das Maxpert-Team</w:t>
      </w:r>
    </w:p>
    <w:p w14:paraId="0CC2AD4C" w14:textId="77777777" w:rsidR="009166C6" w:rsidRDefault="009166C6" w:rsidP="009166C6">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2A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1552"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6EE57"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499E626B" w:rsidR="005E1586" w:rsidRPr="00D33678" w:rsidRDefault="00D61A6F" w:rsidP="00D33678">
    <w:pPr>
      <w:jc w:val="center"/>
      <w:rPr>
        <w:rFonts w:ascii="Arial" w:hAnsi="Arial" w:cs="Arial"/>
        <w:sz w:val="14"/>
        <w:szCs w:val="14"/>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C4354E">
      <w:rPr>
        <w:rFonts w:ascii="Arial" w:hAnsi="Arial" w:cs="Arial"/>
        <w:noProof/>
        <w:sz w:val="14"/>
        <w:szCs w:val="14"/>
        <w:lang w:val="en-GB"/>
      </w:rPr>
      <w:t xml:space="preserve">R.09 </w:t>
    </w:r>
    <w:r w:rsidR="00D33678">
      <w:rPr>
        <w:rFonts w:ascii="Arial" w:hAnsi="Arial" w:cs="Arial"/>
        <w:noProof/>
        <w:sz w:val="14"/>
        <w:szCs w:val="14"/>
        <w:lang w:val="en-GB"/>
      </w:rPr>
      <w:t>Produktstatusauskunft_V.1.0.1</w:t>
    </w:r>
    <w:r w:rsidR="00C4354E">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D33678">
      <w:rPr>
        <w:rFonts w:ascii="Arial" w:hAnsi="Arial" w:cs="Arial"/>
        <w:sz w:val="14"/>
        <w:szCs w:val="14"/>
        <w:lang w:val="en-GB"/>
      </w:rPr>
      <w:tab/>
    </w:r>
    <w:r w:rsidR="00D33678">
      <w:rPr>
        <w:rFonts w:ascii="Arial" w:hAnsi="Arial" w:cs="Arial"/>
        <w:sz w:val="14"/>
        <w:szCs w:val="14"/>
        <w:lang w:val="en-GB"/>
      </w:rPr>
      <w:tab/>
    </w:r>
    <w:r w:rsidR="00D33678">
      <w:rPr>
        <w:rFonts w:ascii="Arial" w:hAnsi="Arial" w:cs="Arial"/>
        <w:sz w:val="14"/>
        <w:szCs w:val="14"/>
        <w:lang w:val="en-GB"/>
      </w:rPr>
      <w:tab/>
    </w:r>
    <w:r w:rsidR="00D33678">
      <w:rPr>
        <w:rFonts w:ascii="Arial" w:hAnsi="Arial" w:cs="Arial"/>
        <w:sz w:val="14"/>
        <w:szCs w:val="14"/>
        <w:lang w:val="en-GB"/>
      </w:rPr>
      <w:tab/>
    </w:r>
    <w:r w:rsidR="00D33678">
      <w:rPr>
        <w:rFonts w:ascii="Arial" w:hAnsi="Arial" w:cs="Arial"/>
        <w:sz w:val="14"/>
        <w:szCs w:val="14"/>
        <w:lang w:val="en-GB"/>
      </w:rPr>
      <w:tab/>
    </w:r>
    <w:r w:rsidR="00D33678">
      <w:rPr>
        <w:rFonts w:ascii="Arial" w:hAnsi="Arial" w:cs="Arial"/>
        <w:sz w:val="14"/>
        <w:szCs w:val="14"/>
        <w:lang w:val="en-GB"/>
      </w:rPr>
      <w:tab/>
    </w:r>
    <w:r w:rsidR="006830FB" w:rsidRPr="00E1547B">
      <w:rPr>
        <w:rFonts w:ascii="Arial" w:hAnsi="Arial" w:cs="Arial"/>
        <w:sz w:val="14"/>
        <w:szCs w:val="14"/>
        <w:lang w:val="en-GB"/>
      </w:rPr>
      <w:t xml:space="preserve"> </w:t>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D33678">
      <w:rPr>
        <w:rFonts w:ascii="Arial" w:hAnsi="Arial" w:cs="Arial"/>
        <w:noProof/>
        <w:sz w:val="14"/>
        <w:szCs w:val="14"/>
        <w:lang w:val="en-GB"/>
      </w:rPr>
      <w:t>1</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D33678">
      <w:rPr>
        <w:rFonts w:ascii="Arial" w:hAnsi="Arial" w:cs="Arial"/>
        <w:noProof/>
        <w:sz w:val="14"/>
        <w:szCs w:val="14"/>
        <w:lang w:val="en-GB"/>
      </w:rPr>
      <w:t>1</w:t>
    </w:r>
    <w:r w:rsidR="00197483" w:rsidRPr="005B55B6">
      <w:rPr>
        <w:rFonts w:ascii="Arial" w:hAnsi="Arial" w:cs="Arial"/>
        <w:sz w:val="14"/>
        <w:szCs w:val="14"/>
      </w:rPr>
      <w:fldChar w:fldCharType="end"/>
    </w:r>
    <w:r w:rsidR="00D33678" w:rsidRPr="00D33678">
      <w:rPr>
        <w:rFonts w:ascii="Arial" w:hAnsi="Arial" w:cs="Arial"/>
        <w:sz w:val="14"/>
        <w:szCs w:val="14"/>
      </w:rPr>
      <w:t xml:space="preserve"> </w:t>
    </w:r>
    <w:r w:rsidR="00D33678" w:rsidRPr="00703998">
      <w:rPr>
        <w:rFonts w:ascii="Arial" w:hAnsi="Arial" w:cs="Arial"/>
        <w:sz w:val="14"/>
        <w:szCs w:val="14"/>
      </w:rPr>
      <w:t>PRINCE2</w:t>
    </w:r>
    <w:r w:rsidR="00D33678" w:rsidRPr="00703998">
      <w:rPr>
        <w:rFonts w:ascii="Arial" w:hAnsi="Arial" w:cs="Arial"/>
        <w:sz w:val="14"/>
        <w:szCs w:val="14"/>
        <w:vertAlign w:val="superscript"/>
      </w:rPr>
      <w:t>®</w:t>
    </w:r>
    <w:r w:rsidR="00D33678" w:rsidRPr="00703998">
      <w:rPr>
        <w:rFonts w:ascii="Arial" w:hAnsi="Arial" w:cs="Arial"/>
        <w:sz w:val="14"/>
        <w:szCs w:val="14"/>
      </w:rPr>
      <w:t xml:space="preserve"> is a Register</w:t>
    </w:r>
    <w:r w:rsidR="00D33678">
      <w:rPr>
        <w:rFonts w:ascii="Arial" w:hAnsi="Arial" w:cs="Arial"/>
        <w:sz w:val="14"/>
        <w:szCs w:val="14"/>
      </w:rPr>
      <w:t>ed Trade Mark of AXELOS Limited, u</w:t>
    </w:r>
    <w:r w:rsidR="00D33678" w:rsidRPr="00642B38">
      <w:rPr>
        <w:rFonts w:ascii="Arial" w:hAnsi="Arial" w:cs="Arial"/>
        <w:sz w:val="14"/>
        <w:szCs w:val="14"/>
      </w:rPr>
      <w:t>sed under permission of AXELOS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347DF409" w:rsidR="005E1586" w:rsidRPr="00DE654C" w:rsidRDefault="00BB264F" w:rsidP="00DE654C">
    <w:pPr>
      <w:pStyle w:val="Kopfzeile"/>
    </w:pPr>
    <w:r w:rsidRPr="00BB264F">
      <w:rPr>
        <w:noProof/>
      </w:rPr>
      <w:drawing>
        <wp:anchor distT="0" distB="0" distL="114300" distR="114300" simplePos="0" relativeHeight="251668480" behindDoc="0" locked="0" layoutInCell="1" allowOverlap="1" wp14:anchorId="4F4EAC8D" wp14:editId="042FCB1F">
          <wp:simplePos x="0" y="0"/>
          <wp:positionH relativeFrom="column">
            <wp:posOffset>5080000</wp:posOffset>
          </wp:positionH>
          <wp:positionV relativeFrom="paragraph">
            <wp:posOffset>-90170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10D4FABC">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8DC05"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264F"/>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33678"/>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585555"/>
  <w15:docId w15:val="{6D8895EA-0DF2-4684-9F83-D3DED92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8404-6181-4B20-9A73-75723572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2016-11-07T13:49:00Z</dcterms:created>
  <dcterms:modified xsi:type="dcterms:W3CDTF">2016-11-07T13:49:00Z</dcterms:modified>
</cp:coreProperties>
</file>