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7" w:type="dxa"/>
        <w:tblInd w:w="-24" w:type="dxa"/>
        <w:tblLayout w:type="fixed"/>
        <w:tblCellMar>
          <w:left w:w="0" w:type="dxa"/>
          <w:right w:w="0" w:type="dxa"/>
        </w:tblCellMar>
        <w:tblLook w:val="04A0" w:firstRow="1" w:lastRow="0" w:firstColumn="1" w:lastColumn="0" w:noHBand="0" w:noVBand="1"/>
      </w:tblPr>
      <w:tblGrid>
        <w:gridCol w:w="1415"/>
        <w:gridCol w:w="2693"/>
        <w:gridCol w:w="1271"/>
        <w:gridCol w:w="1280"/>
        <w:gridCol w:w="851"/>
        <w:gridCol w:w="708"/>
        <w:gridCol w:w="851"/>
        <w:gridCol w:w="1288"/>
      </w:tblGrid>
      <w:tr w:rsidR="00271D3A" w:rsidRPr="006C114E" w14:paraId="691BF326" w14:textId="77777777" w:rsidTr="006015FB">
        <w:trPr>
          <w:trHeight w:hRule="exact" w:val="397"/>
          <w:tblHeader/>
        </w:trPr>
        <w:tc>
          <w:tcPr>
            <w:tcW w:w="10357"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57D3882C" w14:textId="77777777" w:rsidR="00271D3A" w:rsidRPr="00FB4489" w:rsidRDefault="00271D3A" w:rsidP="006015FB">
            <w:pPr>
              <w:spacing w:line="240" w:lineRule="auto"/>
              <w:rPr>
                <w:rFonts w:ascii="Arial" w:hAnsi="Arial" w:cs="Arial"/>
                <w:bCs/>
                <w:color w:val="000000" w:themeColor="text1"/>
                <w:szCs w:val="24"/>
              </w:rPr>
            </w:pPr>
            <w:r>
              <w:rPr>
                <w:rStyle w:val="Kommentarzeichen"/>
              </w:rPr>
              <w:commentReference w:id="0"/>
            </w:r>
            <w:r>
              <w:rPr>
                <w:rFonts w:ascii="Arial" w:hAnsi="Arial" w:cs="Arial"/>
                <w:b/>
                <w:bCs/>
                <w:color w:val="000000" w:themeColor="text1"/>
                <w:szCs w:val="24"/>
              </w:rPr>
              <w:t>R.12 Phasenabschlussbericht</w:t>
            </w:r>
          </w:p>
        </w:tc>
      </w:tr>
      <w:tr w:rsidR="00271D3A" w:rsidRPr="00683172" w14:paraId="28E82996" w14:textId="77777777" w:rsidTr="006015FB">
        <w:trPr>
          <w:trHeight w:hRule="exact" w:val="28"/>
          <w:tblHeader/>
        </w:trPr>
        <w:tc>
          <w:tcPr>
            <w:tcW w:w="10357"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704BD99C" w14:textId="77777777" w:rsidR="00271D3A" w:rsidRPr="00683172" w:rsidRDefault="00271D3A" w:rsidP="006015FB">
            <w:pPr>
              <w:spacing w:line="240" w:lineRule="auto"/>
              <w:rPr>
                <w:rFonts w:ascii="Arial" w:hAnsi="Arial" w:cs="Arial"/>
                <w:bCs/>
                <w:color w:val="000000" w:themeColor="text1"/>
                <w:sz w:val="2"/>
                <w:szCs w:val="2"/>
              </w:rPr>
            </w:pPr>
          </w:p>
        </w:tc>
      </w:tr>
      <w:tr w:rsidR="00271D3A" w:rsidRPr="006C114E" w14:paraId="35D50B31" w14:textId="77777777" w:rsidTr="006015FB">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6D903954" w14:textId="77777777" w:rsidR="00271D3A" w:rsidRPr="00F43A1A" w:rsidRDefault="00271D3A" w:rsidP="006015FB">
            <w:pPr>
              <w:spacing w:line="240" w:lineRule="auto"/>
              <w:rPr>
                <w:rFonts w:ascii="Arial" w:hAnsi="Arial" w:cs="Arial"/>
                <w:bCs/>
                <w:color w:val="000000" w:themeColor="text1"/>
                <w:sz w:val="20"/>
              </w:rPr>
            </w:pPr>
            <w:r w:rsidRPr="006C114E">
              <w:rPr>
                <w:rFonts w:ascii="Arial" w:hAnsi="Arial" w:cs="Arial"/>
                <w:bCs/>
                <w:color w:val="000000" w:themeColor="text1"/>
                <w:sz w:val="20"/>
              </w:rPr>
              <w:t>Projektname:</w:t>
            </w:r>
            <w:r>
              <w:rPr>
                <w:rFonts w:ascii="Arial" w:hAnsi="Arial" w:cs="Arial"/>
                <w:bCs/>
                <w:color w:val="000000" w:themeColor="text1"/>
                <w:sz w:val="20"/>
              </w:rPr>
              <w:t xml:space="preserv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50F4438D" w14:textId="77777777" w:rsidR="00271D3A" w:rsidRPr="00B56C83" w:rsidRDefault="00271D3A" w:rsidP="006015FB">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45D051C3" w14:textId="77777777" w:rsidR="00271D3A" w:rsidRPr="006C114E" w:rsidRDefault="00271D3A" w:rsidP="006015FB">
            <w:pPr>
              <w:spacing w:line="240" w:lineRule="auto"/>
              <w:rPr>
                <w:rFonts w:ascii="Arial" w:hAnsi="Arial" w:cs="Arial"/>
                <w:color w:val="000000" w:themeColor="text1"/>
                <w:sz w:val="20"/>
              </w:rPr>
            </w:pPr>
            <w:r>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63DD8200" w14:textId="77777777" w:rsidR="00271D3A" w:rsidRPr="00B56C83" w:rsidRDefault="00271D3A" w:rsidP="006015FB">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43D123E0" w14:textId="77777777" w:rsidR="00271D3A" w:rsidRPr="006C114E" w:rsidRDefault="00271D3A" w:rsidP="006015FB">
            <w:pPr>
              <w:spacing w:line="240" w:lineRule="auto"/>
              <w:jc w:val="right"/>
              <w:rPr>
                <w:rFonts w:ascii="Arial" w:hAnsi="Arial" w:cs="Arial"/>
                <w:color w:val="000000" w:themeColor="text1"/>
                <w:sz w:val="20"/>
              </w:rPr>
            </w:pPr>
            <w:r>
              <w:rPr>
                <w:rFonts w:ascii="Arial" w:hAnsi="Arial" w:cs="Arial"/>
                <w:bCs/>
                <w:color w:val="000000" w:themeColor="text1"/>
                <w:sz w:val="20"/>
              </w:rPr>
              <w:t>Phase</w:t>
            </w:r>
            <w:r w:rsidRPr="006C114E">
              <w:rPr>
                <w:rFonts w:ascii="Arial" w:hAnsi="Arial" w:cs="Arial"/>
                <w:bCs/>
                <w:color w:val="000000" w:themeColor="text1"/>
                <w:sz w:val="20"/>
              </w:rPr>
              <w:t>:</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495A151A" w14:textId="77777777" w:rsidR="00271D3A" w:rsidRPr="00B56C83" w:rsidRDefault="00271D3A" w:rsidP="006015FB">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1FE86049" w14:textId="77777777" w:rsidR="00271D3A" w:rsidRPr="006C114E" w:rsidRDefault="00271D3A" w:rsidP="006015FB">
            <w:pPr>
              <w:spacing w:line="240" w:lineRule="auto"/>
              <w:jc w:val="right"/>
              <w:rPr>
                <w:rFonts w:ascii="Arial" w:hAnsi="Arial" w:cs="Arial"/>
                <w:color w:val="000000" w:themeColor="text1"/>
                <w:sz w:val="20"/>
              </w:rPr>
            </w:pPr>
            <w:r w:rsidRPr="006C114E">
              <w:rPr>
                <w:rFonts w:ascii="Arial" w:hAnsi="Arial" w:cs="Arial"/>
                <w:bCs/>
                <w:color w:val="000000" w:themeColor="text1"/>
                <w:sz w:val="20"/>
              </w:rPr>
              <w:t>Datum:</w:t>
            </w:r>
          </w:p>
        </w:tc>
        <w:tc>
          <w:tcPr>
            <w:tcW w:w="1288" w:type="dxa"/>
            <w:tcBorders>
              <w:top w:val="single" w:sz="12" w:space="0" w:color="auto"/>
              <w:bottom w:val="single" w:sz="2" w:space="0" w:color="auto"/>
              <w:right w:val="single" w:sz="12" w:space="0" w:color="auto"/>
            </w:tcBorders>
            <w:shd w:val="clear" w:color="auto" w:fill="auto"/>
            <w:tcMar>
              <w:left w:w="57" w:type="dxa"/>
            </w:tcMar>
            <w:vAlign w:val="center"/>
          </w:tcPr>
          <w:p w14:paraId="30C2A231" w14:textId="77777777" w:rsidR="00271D3A" w:rsidRPr="00B56C83" w:rsidRDefault="00271D3A" w:rsidP="006015FB">
            <w:pPr>
              <w:spacing w:line="240" w:lineRule="auto"/>
              <w:rPr>
                <w:rFonts w:ascii="Arial" w:hAnsi="Arial" w:cs="Arial"/>
                <w:b/>
                <w:color w:val="000000" w:themeColor="text1"/>
                <w:sz w:val="20"/>
              </w:rPr>
            </w:pPr>
          </w:p>
        </w:tc>
      </w:tr>
      <w:tr w:rsidR="00271D3A" w:rsidRPr="006C114E" w14:paraId="08D0B497" w14:textId="77777777" w:rsidTr="006015FB">
        <w:trPr>
          <w:trHeight w:val="412"/>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491B2507" w14:textId="77777777" w:rsidR="00271D3A" w:rsidRPr="00F43A1A" w:rsidRDefault="00271D3A" w:rsidP="006015FB">
            <w:pPr>
              <w:spacing w:line="240" w:lineRule="auto"/>
              <w:rPr>
                <w:rFonts w:ascii="Arial" w:hAnsi="Arial" w:cs="Arial"/>
                <w:bCs/>
                <w:color w:val="000000" w:themeColor="text1"/>
                <w:sz w:val="20"/>
              </w:rPr>
            </w:pPr>
            <w:r>
              <w:rPr>
                <w:rFonts w:ascii="Arial" w:hAnsi="Arial" w:cs="Arial"/>
                <w:bCs/>
                <w:color w:val="000000" w:themeColor="text1"/>
                <w:sz w:val="20"/>
              </w:rPr>
              <w:t>Titel</w:t>
            </w:r>
            <w:r w:rsidRPr="006C114E">
              <w:rPr>
                <w:rFonts w:ascii="Arial" w:hAnsi="Arial" w:cs="Arial"/>
                <w:bCs/>
                <w:color w:val="000000" w:themeColor="text1"/>
                <w:sz w:val="20"/>
              </w:rPr>
              <w:t>:</w:t>
            </w:r>
            <w:r>
              <w:rPr>
                <w:rFonts w:ascii="Arial" w:hAnsi="Arial" w:cs="Arial"/>
                <w:bCs/>
                <w:color w:val="000000" w:themeColor="text1"/>
                <w:sz w:val="20"/>
              </w:rPr>
              <w:t xml:space="preserve"> </w:t>
            </w:r>
          </w:p>
        </w:tc>
        <w:tc>
          <w:tcPr>
            <w:tcW w:w="8942"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3168494C" w14:textId="77777777" w:rsidR="00271D3A" w:rsidRPr="00B56C83" w:rsidRDefault="00271D3A" w:rsidP="006015FB">
            <w:pPr>
              <w:spacing w:line="240" w:lineRule="auto"/>
              <w:rPr>
                <w:rFonts w:ascii="Arial" w:hAnsi="Arial" w:cs="Arial"/>
                <w:b/>
                <w:color w:val="000000" w:themeColor="text1"/>
                <w:sz w:val="20"/>
              </w:rPr>
            </w:pPr>
          </w:p>
        </w:tc>
      </w:tr>
      <w:tr w:rsidR="00271D3A" w:rsidRPr="006C114E" w14:paraId="03369A66" w14:textId="77777777" w:rsidTr="006015FB">
        <w:trPr>
          <w:trHeight w:val="315"/>
          <w:tblHeader/>
        </w:trPr>
        <w:tc>
          <w:tcPr>
            <w:tcW w:w="10357"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49ACBF60" w14:textId="77777777" w:rsidR="00271D3A" w:rsidRPr="006C114E" w:rsidRDefault="00271D3A" w:rsidP="006015FB">
            <w:pPr>
              <w:spacing w:line="240" w:lineRule="auto"/>
              <w:rPr>
                <w:rFonts w:ascii="Arial" w:hAnsi="Arial" w:cs="Arial"/>
                <w:color w:val="000000" w:themeColor="text1"/>
                <w:sz w:val="22"/>
                <w:szCs w:val="22"/>
              </w:rPr>
            </w:pPr>
          </w:p>
        </w:tc>
      </w:tr>
      <w:tr w:rsidR="00271D3A" w:rsidRPr="00DE75D3" w14:paraId="56A3B052" w14:textId="77777777" w:rsidTr="006015FB">
        <w:trPr>
          <w:trHeight w:val="289"/>
        </w:trPr>
        <w:tc>
          <w:tcPr>
            <w:tcW w:w="10357"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0CDEA55" w14:textId="77777777" w:rsidR="00271D3A" w:rsidRPr="00DE75D3"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sidRPr="00DE75D3">
              <w:rPr>
                <w:rFonts w:ascii="Arial" w:hAnsi="Arial" w:cs="Arial"/>
                <w:b/>
                <w:bCs/>
                <w:color w:val="000000" w:themeColor="text1"/>
                <w:sz w:val="22"/>
                <w:szCs w:val="22"/>
              </w:rPr>
              <w:t>Bericht des Projektmanagers</w:t>
            </w:r>
          </w:p>
        </w:tc>
      </w:tr>
      <w:tr w:rsidR="00271D3A" w:rsidRPr="00DE75D3" w14:paraId="61661132" w14:textId="77777777" w:rsidTr="006015FB">
        <w:trPr>
          <w:trHeight w:val="227"/>
        </w:trPr>
        <w:tc>
          <w:tcPr>
            <w:tcW w:w="10357"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0B02AC7" w14:textId="77777777" w:rsidR="00271D3A" w:rsidRPr="00DE75D3" w:rsidRDefault="00271D3A" w:rsidP="006015FB">
            <w:pPr>
              <w:spacing w:line="240" w:lineRule="auto"/>
              <w:rPr>
                <w:rFonts w:ascii="Arial" w:hAnsi="Arial" w:cs="Arial"/>
                <w:i/>
                <w:sz w:val="18"/>
                <w:szCs w:val="18"/>
              </w:rPr>
            </w:pPr>
            <w:r w:rsidRPr="00DE75D3">
              <w:rPr>
                <w:rFonts w:ascii="Arial" w:hAnsi="Arial" w:cs="Arial"/>
                <w:i/>
                <w:sz w:val="18"/>
                <w:szCs w:val="18"/>
              </w:rPr>
              <w:t>Zusammenfassung der in der Phase erzielten Ergebnisse</w:t>
            </w:r>
          </w:p>
        </w:tc>
      </w:tr>
      <w:tr w:rsidR="00271D3A" w:rsidRPr="006C114E" w14:paraId="7DC33465" w14:textId="77777777" w:rsidTr="006015FB">
        <w:trPr>
          <w:trHeight w:val="285"/>
        </w:trPr>
        <w:tc>
          <w:tcPr>
            <w:tcW w:w="10357"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23AEA380" w14:textId="77777777" w:rsidR="00271D3A" w:rsidRPr="006C114E"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p>
        </w:tc>
      </w:tr>
    </w:tbl>
    <w:p w14:paraId="44BE1129" w14:textId="77777777" w:rsidR="00271D3A" w:rsidRDefault="00271D3A" w:rsidP="00271D3A">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71D3A" w:rsidRPr="00DE75D3" w14:paraId="3BA8B2B2" w14:textId="77777777" w:rsidTr="006015FB">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AA51F25" w14:textId="77777777" w:rsidR="00271D3A" w:rsidRPr="00BB5FF7"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sidRPr="00DE75D3">
              <w:rPr>
                <w:rFonts w:ascii="Arial" w:hAnsi="Arial" w:cs="Arial"/>
                <w:b/>
                <w:bCs/>
                <w:color w:val="000000" w:themeColor="text1"/>
                <w:sz w:val="22"/>
                <w:szCs w:val="22"/>
              </w:rPr>
              <w:t>Darstellung des Business Case</w:t>
            </w:r>
          </w:p>
        </w:tc>
      </w:tr>
      <w:tr w:rsidR="00271D3A" w:rsidRPr="00DE75D3" w14:paraId="07715436" w14:textId="77777777" w:rsidTr="006015FB">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1DC31DA" w14:textId="77777777" w:rsidR="00271D3A" w:rsidRPr="00DE75D3" w:rsidRDefault="00271D3A" w:rsidP="006015FB">
            <w:pPr>
              <w:spacing w:line="240" w:lineRule="auto"/>
              <w:rPr>
                <w:rFonts w:ascii="Arial" w:hAnsi="Arial" w:cs="Arial"/>
                <w:i/>
                <w:sz w:val="18"/>
                <w:szCs w:val="18"/>
              </w:rPr>
            </w:pPr>
            <w:r w:rsidRPr="00DE75D3">
              <w:rPr>
                <w:rFonts w:ascii="Arial" w:hAnsi="Arial" w:cs="Arial"/>
                <w:i/>
                <w:sz w:val="18"/>
                <w:szCs w:val="18"/>
              </w:rPr>
              <w:t>Zusammenfassende Beurteilung, ob der Business Case des Projekts noch gültig ist, bisher erzielter Nutzen, noch ausstehender Nutzen (in den verbleibenden Phasen und nach dem Projekt), erwarteter Nettonutzen, Abweichungen vom genehmigten Business Case, Risikobelastung insgesamt</w:t>
            </w:r>
          </w:p>
        </w:tc>
      </w:tr>
      <w:tr w:rsidR="00271D3A" w:rsidRPr="006C114E" w14:paraId="370F99C5" w14:textId="77777777" w:rsidTr="006015FB">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1B85131" w14:textId="77777777" w:rsidR="00271D3A" w:rsidRPr="00F57F2A"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p>
        </w:tc>
      </w:tr>
    </w:tbl>
    <w:p w14:paraId="6C8AF3A7" w14:textId="77777777" w:rsidR="00271D3A" w:rsidRDefault="00271D3A" w:rsidP="00271D3A">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71D3A" w:rsidRPr="00DE75D3" w14:paraId="383717A0" w14:textId="77777777" w:rsidTr="006015FB">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9B24CBF" w14:textId="77777777" w:rsidR="00271D3A" w:rsidRPr="00BB5FF7"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sidRPr="00DE75D3">
              <w:rPr>
                <w:rFonts w:ascii="Arial" w:hAnsi="Arial" w:cs="Arial"/>
                <w:b/>
                <w:bCs/>
                <w:color w:val="000000" w:themeColor="text1"/>
                <w:sz w:val="22"/>
                <w:szCs w:val="22"/>
              </w:rPr>
              <w:t>Bewertung der Projektziele</w:t>
            </w:r>
          </w:p>
        </w:tc>
      </w:tr>
      <w:tr w:rsidR="00271D3A" w:rsidRPr="00DE75D3" w14:paraId="64D345EA" w14:textId="77777777" w:rsidTr="006015FB">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4921F9B" w14:textId="77777777" w:rsidR="00271D3A" w:rsidRPr="00DE75D3" w:rsidRDefault="00271D3A" w:rsidP="006015FB">
            <w:pPr>
              <w:spacing w:line="240" w:lineRule="auto"/>
              <w:rPr>
                <w:rFonts w:ascii="Arial" w:hAnsi="Arial" w:cs="Arial"/>
                <w:i/>
                <w:sz w:val="18"/>
                <w:szCs w:val="18"/>
              </w:rPr>
            </w:pPr>
            <w:r w:rsidRPr="00DE75D3">
              <w:rPr>
                <w:rFonts w:ascii="Arial" w:hAnsi="Arial" w:cs="Arial"/>
                <w:i/>
                <w:sz w:val="18"/>
                <w:szCs w:val="18"/>
              </w:rPr>
              <w:t>Vergleich der bisherigen Leistung des Projekts mit den Planzielen und Toleranzen für Zeit, Kosten, Qualität, Umfang, Nutzen und Risiko. Effektivität der Strategien und Steuerungsmittel des Projekts.</w:t>
            </w:r>
          </w:p>
        </w:tc>
      </w:tr>
      <w:tr w:rsidR="00271D3A" w:rsidRPr="006C114E" w14:paraId="3731E4DC" w14:textId="77777777" w:rsidTr="006015FB">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82DFC39" w14:textId="77777777" w:rsidR="00271D3A" w:rsidRPr="00F57F2A"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p>
        </w:tc>
      </w:tr>
    </w:tbl>
    <w:p w14:paraId="102590B6" w14:textId="77777777" w:rsidR="00271D3A" w:rsidRDefault="00271D3A" w:rsidP="00271D3A">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71D3A" w:rsidRPr="00DE75D3" w14:paraId="3EF76EB4" w14:textId="77777777" w:rsidTr="006015FB">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C2D3FDB" w14:textId="77777777" w:rsidR="00271D3A" w:rsidRPr="00BB5FF7"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sidRPr="00DE75D3">
              <w:rPr>
                <w:rFonts w:ascii="Arial" w:hAnsi="Arial" w:cs="Arial"/>
                <w:b/>
                <w:bCs/>
                <w:color w:val="000000" w:themeColor="text1"/>
                <w:sz w:val="22"/>
                <w:szCs w:val="22"/>
              </w:rPr>
              <w:t>Bewertung der Phasenziele</w:t>
            </w:r>
          </w:p>
        </w:tc>
      </w:tr>
      <w:tr w:rsidR="00271D3A" w:rsidRPr="00DE75D3" w14:paraId="1015B136" w14:textId="77777777" w:rsidTr="006015FB">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55EC76F" w14:textId="77777777" w:rsidR="00271D3A" w:rsidRPr="00DE75D3" w:rsidRDefault="00271D3A" w:rsidP="006015FB">
            <w:pPr>
              <w:spacing w:line="240" w:lineRule="auto"/>
              <w:ind w:right="-91"/>
              <w:rPr>
                <w:rFonts w:ascii="Arial" w:hAnsi="Arial" w:cs="Arial"/>
                <w:i/>
                <w:sz w:val="18"/>
                <w:szCs w:val="18"/>
              </w:rPr>
            </w:pPr>
            <w:r w:rsidRPr="00DE75D3">
              <w:rPr>
                <w:rFonts w:ascii="Arial" w:hAnsi="Arial" w:cs="Arial"/>
                <w:i/>
                <w:sz w:val="18"/>
                <w:szCs w:val="18"/>
              </w:rPr>
              <w:t>Bisherige Leistung der Phase im Vergleich zu den Planzielen und Toleranzen für Zeit, Kosten, Qualität, Umfang, Nutzen</w:t>
            </w:r>
            <w:r>
              <w:rPr>
                <w:rFonts w:ascii="Arial" w:hAnsi="Arial" w:cs="Arial"/>
                <w:i/>
                <w:sz w:val="18"/>
                <w:szCs w:val="18"/>
              </w:rPr>
              <w:t>, Risiko</w:t>
            </w:r>
          </w:p>
        </w:tc>
      </w:tr>
      <w:tr w:rsidR="00271D3A" w:rsidRPr="006C114E" w14:paraId="3EB6BCE3" w14:textId="77777777" w:rsidTr="006015FB">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B3C2DD3" w14:textId="77777777" w:rsidR="00271D3A" w:rsidRPr="00F57F2A"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p>
        </w:tc>
      </w:tr>
    </w:tbl>
    <w:p w14:paraId="03792404" w14:textId="77777777" w:rsidR="00271D3A" w:rsidRDefault="00271D3A" w:rsidP="00271D3A">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71D3A" w:rsidRPr="00DE75D3" w14:paraId="6B499B4C" w14:textId="77777777" w:rsidTr="006015FB">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9674EDF" w14:textId="77777777" w:rsidR="00271D3A" w:rsidRPr="00BB5FF7"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sidRPr="00DE75D3">
              <w:rPr>
                <w:rFonts w:ascii="Arial" w:hAnsi="Arial" w:cs="Arial"/>
                <w:b/>
                <w:bCs/>
                <w:color w:val="000000" w:themeColor="text1"/>
                <w:sz w:val="22"/>
                <w:szCs w:val="22"/>
              </w:rPr>
              <w:t>Bewertung der Leistung des Teams</w:t>
            </w:r>
          </w:p>
        </w:tc>
      </w:tr>
      <w:tr w:rsidR="00271D3A" w:rsidRPr="00DE75D3" w14:paraId="4A3E8F62" w14:textId="77777777" w:rsidTr="006015FB">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1D7AE18" w14:textId="77777777" w:rsidR="00271D3A" w:rsidRPr="00DE75D3" w:rsidRDefault="00271D3A" w:rsidP="006015FB">
            <w:pPr>
              <w:spacing w:line="240" w:lineRule="auto"/>
              <w:rPr>
                <w:rFonts w:ascii="Arial" w:hAnsi="Arial" w:cs="Arial"/>
                <w:i/>
                <w:sz w:val="18"/>
                <w:szCs w:val="18"/>
              </w:rPr>
            </w:pPr>
            <w:r w:rsidRPr="00DE75D3">
              <w:rPr>
                <w:rFonts w:ascii="Arial" w:hAnsi="Arial" w:cs="Arial"/>
                <w:i/>
                <w:sz w:val="18"/>
                <w:szCs w:val="18"/>
              </w:rPr>
              <w:t>Insbesondere Anerkennung guter Leistung.</w:t>
            </w:r>
          </w:p>
        </w:tc>
      </w:tr>
      <w:tr w:rsidR="00271D3A" w:rsidRPr="006C114E" w14:paraId="34BE93E4" w14:textId="77777777" w:rsidTr="006015FB">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D0F7313" w14:textId="77777777" w:rsidR="00271D3A" w:rsidRPr="00F57F2A"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p>
        </w:tc>
      </w:tr>
    </w:tbl>
    <w:p w14:paraId="0E3C7290" w14:textId="77777777" w:rsidR="00271D3A" w:rsidRDefault="00271D3A" w:rsidP="00271D3A">
      <w:pPr>
        <w:tabs>
          <w:tab w:val="left" w:pos="2124"/>
        </w:tabs>
        <w:rPr>
          <w:color w:val="000000" w:themeColor="text1"/>
          <w:szCs w:val="22"/>
        </w:rPr>
      </w:pPr>
    </w:p>
    <w:p w14:paraId="4003C4E5" w14:textId="77777777" w:rsidR="00271D3A" w:rsidRDefault="00271D3A" w:rsidP="00271D3A">
      <w:r>
        <w:br w:type="page"/>
      </w:r>
    </w:p>
    <w:tbl>
      <w:tblPr>
        <w:tblW w:w="10398" w:type="dxa"/>
        <w:tblLayout w:type="fixed"/>
        <w:tblCellMar>
          <w:left w:w="0" w:type="dxa"/>
          <w:right w:w="0" w:type="dxa"/>
        </w:tblCellMar>
        <w:tblLook w:val="04A0" w:firstRow="1" w:lastRow="0" w:firstColumn="1" w:lastColumn="0" w:noHBand="0" w:noVBand="1"/>
      </w:tblPr>
      <w:tblGrid>
        <w:gridCol w:w="10398"/>
      </w:tblGrid>
      <w:tr w:rsidR="00271D3A" w:rsidRPr="00DE75D3" w14:paraId="42D6C098" w14:textId="77777777" w:rsidTr="006015FB">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BA56313" w14:textId="77777777" w:rsidR="00271D3A" w:rsidRPr="00BB5FF7"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sidRPr="00DE75D3">
              <w:rPr>
                <w:rFonts w:ascii="Arial" w:hAnsi="Arial" w:cs="Arial"/>
                <w:b/>
                <w:bCs/>
                <w:color w:val="000000" w:themeColor="text1"/>
                <w:sz w:val="22"/>
                <w:szCs w:val="22"/>
              </w:rPr>
              <w:lastRenderedPageBreak/>
              <w:t>Bewertung der Produkte</w:t>
            </w:r>
          </w:p>
        </w:tc>
      </w:tr>
      <w:tr w:rsidR="00271D3A" w:rsidRPr="006C114E" w14:paraId="085741B6" w14:textId="77777777" w:rsidTr="006015FB">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3A76840" w14:textId="77777777" w:rsidR="00271D3A" w:rsidRPr="006C114E" w:rsidRDefault="00271D3A" w:rsidP="006015FB">
            <w:pPr>
              <w:spacing w:line="240" w:lineRule="auto"/>
              <w:rPr>
                <w:rFonts w:ascii="Arial" w:hAnsi="Arial" w:cs="Arial"/>
                <w:i/>
                <w:iCs/>
                <w:color w:val="000000" w:themeColor="text1"/>
                <w:sz w:val="18"/>
                <w:szCs w:val="18"/>
              </w:rPr>
            </w:pPr>
          </w:p>
        </w:tc>
      </w:tr>
      <w:tr w:rsidR="00271D3A" w:rsidRPr="006F2224" w14:paraId="21FF9D42" w14:textId="77777777" w:rsidTr="006015FB">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6808A28" w14:textId="77777777" w:rsidR="00271D3A" w:rsidRPr="006F2224" w:rsidRDefault="00271D3A" w:rsidP="006015FB">
            <w:pPr>
              <w:pStyle w:val="Listenabsatz"/>
              <w:numPr>
                <w:ilvl w:val="0"/>
                <w:numId w:val="5"/>
              </w:numPr>
              <w:spacing w:after="120" w:line="240" w:lineRule="auto"/>
              <w:ind w:left="278" w:hanging="284"/>
              <w:contextualSpacing w:val="0"/>
              <w:rPr>
                <w:rFonts w:ascii="Arial" w:hAnsi="Arial" w:cs="Arial"/>
                <w:color w:val="000000" w:themeColor="text1"/>
                <w:sz w:val="22"/>
                <w:szCs w:val="22"/>
              </w:rPr>
            </w:pPr>
            <w:r w:rsidRPr="006F2224">
              <w:rPr>
                <w:rFonts w:ascii="Arial" w:hAnsi="Arial" w:cs="Arial"/>
                <w:color w:val="000000" w:themeColor="text1"/>
                <w:sz w:val="22"/>
                <w:szCs w:val="22"/>
              </w:rPr>
              <w:t xml:space="preserve">Qualitätsdokumentation: </w:t>
            </w:r>
            <w:r w:rsidRPr="006F2224">
              <w:rPr>
                <w:rFonts w:ascii="Arial" w:hAnsi="Arial" w:cs="Arial"/>
                <w:color w:val="000000" w:themeColor="text1"/>
                <w:sz w:val="18"/>
                <w:szCs w:val="18"/>
              </w:rPr>
              <w:t>Auflistung der laut Plan geplanten und tatsächlich abgeschlossenen Qualitätsaktivitäten</w:t>
            </w:r>
          </w:p>
          <w:p w14:paraId="5C40EC5B" w14:textId="77777777" w:rsidR="00271D3A" w:rsidRPr="006F2224" w:rsidRDefault="00271D3A" w:rsidP="006015FB">
            <w:pPr>
              <w:pStyle w:val="Listenabsatz"/>
              <w:numPr>
                <w:ilvl w:val="0"/>
                <w:numId w:val="5"/>
              </w:numPr>
              <w:spacing w:after="120" w:line="240" w:lineRule="auto"/>
              <w:ind w:left="278" w:hanging="284"/>
              <w:contextualSpacing w:val="0"/>
              <w:rPr>
                <w:rFonts w:ascii="Arial" w:hAnsi="Arial" w:cs="Arial"/>
                <w:color w:val="000000" w:themeColor="text1"/>
                <w:sz w:val="18"/>
                <w:szCs w:val="18"/>
              </w:rPr>
            </w:pPr>
            <w:r w:rsidRPr="006F2224">
              <w:rPr>
                <w:rFonts w:ascii="Arial" w:hAnsi="Arial" w:cs="Arial"/>
                <w:color w:val="000000" w:themeColor="text1"/>
                <w:sz w:val="22"/>
                <w:szCs w:val="22"/>
              </w:rPr>
              <w:t>Produktabnahmedokumentation</w:t>
            </w:r>
            <w:r w:rsidRPr="006F2224">
              <w:rPr>
                <w:rFonts w:ascii="Arial" w:hAnsi="Arial" w:cs="Arial"/>
                <w:color w:val="000000" w:themeColor="text1"/>
                <w:sz w:val="18"/>
                <w:szCs w:val="18"/>
              </w:rPr>
              <w:t>: Auflistung der laut Plan in der Phase fertig zu stellenden Produkte und deren entsprechenden Abnahmen</w:t>
            </w:r>
          </w:p>
          <w:p w14:paraId="41B8585E" w14:textId="77777777" w:rsidR="00271D3A" w:rsidRPr="006F2224" w:rsidRDefault="00271D3A" w:rsidP="006015FB">
            <w:pPr>
              <w:pStyle w:val="Listenabsatz"/>
              <w:numPr>
                <w:ilvl w:val="0"/>
                <w:numId w:val="5"/>
              </w:numPr>
              <w:spacing w:after="120" w:line="240" w:lineRule="auto"/>
              <w:ind w:left="278" w:hanging="284"/>
              <w:contextualSpacing w:val="0"/>
              <w:rPr>
                <w:rFonts w:ascii="Arial" w:hAnsi="Arial" w:cs="Arial"/>
                <w:color w:val="000000" w:themeColor="text1"/>
                <w:sz w:val="18"/>
                <w:szCs w:val="18"/>
              </w:rPr>
            </w:pPr>
            <w:r w:rsidRPr="006F2224">
              <w:rPr>
                <w:rFonts w:ascii="Arial" w:hAnsi="Arial" w:cs="Arial"/>
                <w:color w:val="000000" w:themeColor="text1"/>
                <w:sz w:val="22"/>
                <w:szCs w:val="22"/>
              </w:rPr>
              <w:t xml:space="preserve">Spezifikationsabweichungen: </w:t>
            </w:r>
            <w:r w:rsidRPr="006F2224">
              <w:rPr>
                <w:rFonts w:ascii="Arial" w:hAnsi="Arial" w:cs="Arial"/>
                <w:color w:val="000000" w:themeColor="text1"/>
                <w:sz w:val="18"/>
                <w:szCs w:val="18"/>
              </w:rPr>
              <w:t>Auflistung fehlender Produkte oder Produkte, die die ursprünglichen Anforderungen nicht erfüllen, und Bestätigung aller gewährten Konzessionen</w:t>
            </w:r>
          </w:p>
          <w:p w14:paraId="5822EAE9" w14:textId="77777777" w:rsidR="00271D3A" w:rsidRPr="006F2224" w:rsidRDefault="00271D3A" w:rsidP="006015FB">
            <w:pPr>
              <w:pStyle w:val="Listenabsatz"/>
              <w:numPr>
                <w:ilvl w:val="0"/>
                <w:numId w:val="5"/>
              </w:numPr>
              <w:spacing w:after="120" w:line="240" w:lineRule="auto"/>
              <w:ind w:left="278" w:hanging="284"/>
              <w:contextualSpacing w:val="0"/>
              <w:rPr>
                <w:rFonts w:ascii="Arial" w:hAnsi="Arial" w:cs="Arial"/>
                <w:color w:val="000000" w:themeColor="text1"/>
                <w:sz w:val="22"/>
                <w:szCs w:val="22"/>
              </w:rPr>
            </w:pPr>
            <w:r w:rsidRPr="006F2224">
              <w:rPr>
                <w:rFonts w:ascii="Arial" w:hAnsi="Arial" w:cs="Arial"/>
                <w:color w:val="000000" w:themeColor="text1"/>
                <w:sz w:val="22"/>
                <w:szCs w:val="22"/>
              </w:rPr>
              <w:t xml:space="preserve">(Gegebenenfalls) Teil-Übergabe: </w:t>
            </w:r>
            <w:r w:rsidRPr="006F2224">
              <w:rPr>
                <w:rFonts w:ascii="Arial" w:hAnsi="Arial" w:cs="Arial"/>
                <w:color w:val="000000" w:themeColor="text1"/>
                <w:sz w:val="18"/>
                <w:szCs w:val="18"/>
              </w:rPr>
              <w:t>Bestätigung des Kunden, dass die Betriebs- und Wartungsfunktionen das Release übernehmen können</w:t>
            </w:r>
          </w:p>
          <w:p w14:paraId="4E9AC18A" w14:textId="77777777" w:rsidR="00271D3A" w:rsidRPr="00F57F2A"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r w:rsidRPr="006F2224">
              <w:rPr>
                <w:rFonts w:ascii="Arial" w:hAnsi="Arial" w:cs="Arial"/>
                <w:color w:val="000000" w:themeColor="text1"/>
                <w:sz w:val="22"/>
                <w:szCs w:val="22"/>
              </w:rPr>
              <w:t xml:space="preserve">(Gegebenenfalls) </w:t>
            </w:r>
            <w:r w:rsidRPr="000E7F6C">
              <w:rPr>
                <w:rFonts w:ascii="Arial" w:hAnsi="Arial" w:cs="Arial"/>
                <w:color w:val="000000" w:themeColor="text1"/>
                <w:sz w:val="22"/>
                <w:szCs w:val="22"/>
              </w:rPr>
              <w:t>Zusammenstellung von Empfehlungen für Folgeaktionen</w:t>
            </w:r>
            <w:r w:rsidRPr="006F2224">
              <w:rPr>
                <w:rFonts w:ascii="Arial" w:hAnsi="Arial" w:cs="Arial"/>
                <w:color w:val="000000" w:themeColor="text1"/>
                <w:sz w:val="18"/>
                <w:szCs w:val="18"/>
              </w:rPr>
              <w:t>: Weisungsanfrage an den Lenkungsausschuss, welche Empfehlung an wen weitergeleitet werden soll. Die empfohlenen Maßnahmen betreffen unerledigte Arbeiten, weiterhin ausstehende offene Punkte und Risiken sowie sonstige Aktivitäten, die notwendig sind, damit das Produkt die nächste Phase seines Lebenszyklus erreicht.</w:t>
            </w:r>
          </w:p>
        </w:tc>
      </w:tr>
    </w:tbl>
    <w:p w14:paraId="6640A373" w14:textId="77777777" w:rsidR="00271D3A" w:rsidRDefault="00271D3A" w:rsidP="00271D3A">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71D3A" w:rsidRPr="00DE75D3" w14:paraId="0A94B795" w14:textId="77777777" w:rsidTr="006015FB">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8CB4EA3" w14:textId="77777777" w:rsidR="00271D3A" w:rsidRPr="00DE75D3"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sidRPr="00DE75D3">
              <w:rPr>
                <w:rFonts w:ascii="Arial" w:hAnsi="Arial" w:cs="Arial"/>
                <w:b/>
                <w:bCs/>
                <w:color w:val="000000" w:themeColor="text1"/>
                <w:sz w:val="22"/>
                <w:szCs w:val="22"/>
              </w:rPr>
              <w:t xml:space="preserve">(Gegebenenfalls) Erfahrungsbericht </w:t>
            </w:r>
            <w:r w:rsidRPr="00F02BEA">
              <w:rPr>
                <w:rFonts w:ascii="Arial" w:hAnsi="Arial" w:cs="Arial"/>
                <w:b/>
                <w:bCs/>
                <w:color w:val="FF0000"/>
                <w:sz w:val="22"/>
                <w:szCs w:val="22"/>
              </w:rPr>
              <w:sym w:font="Wingdings 3" w:char="F077"/>
            </w:r>
            <w:r w:rsidRPr="00F02BEA">
              <w:rPr>
                <w:rFonts w:ascii="Arial" w:hAnsi="Arial" w:cs="Arial"/>
                <w:b/>
                <w:bCs/>
                <w:color w:val="FF0000"/>
                <w:sz w:val="22"/>
                <w:szCs w:val="22"/>
              </w:rPr>
              <w:t xml:space="preserve"> </w:t>
            </w:r>
            <w:r>
              <w:rPr>
                <w:rFonts w:ascii="Arial" w:hAnsi="Arial" w:cs="Arial"/>
                <w:b/>
                <w:bCs/>
                <w:sz w:val="22"/>
                <w:szCs w:val="22"/>
              </w:rPr>
              <w:t>R.13</w:t>
            </w:r>
          </w:p>
        </w:tc>
      </w:tr>
      <w:tr w:rsidR="00271D3A" w:rsidRPr="00DE75D3" w14:paraId="4D47A029" w14:textId="77777777" w:rsidTr="006015FB">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65385FB" w14:textId="77777777" w:rsidR="00271D3A" w:rsidRPr="00DE75D3" w:rsidRDefault="00271D3A" w:rsidP="006015FB">
            <w:pPr>
              <w:spacing w:line="240" w:lineRule="auto"/>
              <w:rPr>
                <w:rFonts w:ascii="Arial" w:hAnsi="Arial" w:cs="Arial"/>
                <w:i/>
                <w:sz w:val="18"/>
                <w:szCs w:val="18"/>
              </w:rPr>
            </w:pPr>
            <w:r w:rsidRPr="00DE75D3">
              <w:rPr>
                <w:rFonts w:ascii="Arial" w:hAnsi="Arial" w:cs="Arial"/>
                <w:i/>
                <w:sz w:val="18"/>
                <w:szCs w:val="18"/>
              </w:rPr>
              <w:t>Erläuterung, was erfolgreich war, was schlecht lief und was dem Unternehmens-/Programmmanagement für zukünftige Projekte empfohlen wird.</w:t>
            </w:r>
          </w:p>
        </w:tc>
      </w:tr>
      <w:tr w:rsidR="00271D3A" w:rsidRPr="006C114E" w14:paraId="3202F9C1" w14:textId="77777777" w:rsidTr="006015FB">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FD824A7" w14:textId="77777777" w:rsidR="00271D3A" w:rsidRPr="00F57F2A"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p>
        </w:tc>
      </w:tr>
    </w:tbl>
    <w:p w14:paraId="373427D9" w14:textId="77777777" w:rsidR="00271D3A" w:rsidRDefault="00271D3A" w:rsidP="00271D3A">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71D3A" w:rsidRPr="00DE75D3" w14:paraId="25458056" w14:textId="77777777" w:rsidTr="006015FB">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6E9754A" w14:textId="77777777" w:rsidR="00271D3A" w:rsidRPr="00BB5FF7"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sidRPr="00DE75D3">
              <w:rPr>
                <w:rFonts w:ascii="Arial" w:hAnsi="Arial" w:cs="Arial"/>
                <w:b/>
                <w:bCs/>
                <w:color w:val="000000" w:themeColor="text1"/>
                <w:sz w:val="22"/>
                <w:szCs w:val="22"/>
              </w:rPr>
              <w:t>Offene Punkte und Risiken</w:t>
            </w:r>
          </w:p>
        </w:tc>
      </w:tr>
      <w:tr w:rsidR="00271D3A" w:rsidRPr="00DE75D3" w14:paraId="53FA14CE" w14:textId="77777777" w:rsidTr="006015FB">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6591EA8" w14:textId="77777777" w:rsidR="00271D3A" w:rsidRPr="00DE75D3" w:rsidRDefault="00271D3A" w:rsidP="006015FB">
            <w:pPr>
              <w:spacing w:line="240" w:lineRule="auto"/>
              <w:rPr>
                <w:rFonts w:ascii="Arial" w:hAnsi="Arial" w:cs="Arial"/>
                <w:i/>
                <w:sz w:val="18"/>
                <w:szCs w:val="18"/>
              </w:rPr>
            </w:pPr>
            <w:r w:rsidRPr="00DE75D3">
              <w:rPr>
                <w:rFonts w:ascii="Arial" w:hAnsi="Arial" w:cs="Arial"/>
                <w:i/>
                <w:sz w:val="18"/>
                <w:szCs w:val="18"/>
              </w:rPr>
              <w:t>Zusammenfassung der offenen Punkte und Risiken, die Auswirkungen auf das Projekt haben.</w:t>
            </w:r>
          </w:p>
        </w:tc>
      </w:tr>
      <w:tr w:rsidR="00271D3A" w:rsidRPr="006C114E" w14:paraId="76EBA2AF" w14:textId="77777777" w:rsidTr="006015FB">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3BFD13C1" w14:textId="77777777" w:rsidR="00271D3A" w:rsidRPr="00F57F2A"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p>
        </w:tc>
      </w:tr>
    </w:tbl>
    <w:p w14:paraId="48CD1008" w14:textId="77777777" w:rsidR="00271D3A" w:rsidRDefault="00271D3A" w:rsidP="00271D3A">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271D3A" w:rsidRPr="00DE75D3" w14:paraId="012E3076" w14:textId="77777777" w:rsidTr="006015FB">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DECD181" w14:textId="77777777" w:rsidR="00271D3A" w:rsidRPr="00BB5FF7" w:rsidRDefault="00271D3A" w:rsidP="006015FB">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Prognose</w:t>
            </w:r>
          </w:p>
        </w:tc>
      </w:tr>
      <w:tr w:rsidR="00271D3A" w:rsidRPr="00DE75D3" w14:paraId="4EF8C4EB" w14:textId="77777777" w:rsidTr="006015FB">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405D63D" w14:textId="77777777" w:rsidR="00271D3A" w:rsidRPr="00DE75D3" w:rsidRDefault="00271D3A" w:rsidP="006015FB">
            <w:pPr>
              <w:spacing w:line="240" w:lineRule="auto"/>
              <w:rPr>
                <w:rFonts w:ascii="Arial" w:hAnsi="Arial" w:cs="Arial"/>
                <w:i/>
                <w:sz w:val="18"/>
                <w:szCs w:val="18"/>
              </w:rPr>
            </w:pPr>
            <w:r w:rsidRPr="00DE75D3">
              <w:rPr>
                <w:rFonts w:ascii="Arial" w:hAnsi="Arial" w:cs="Arial"/>
                <w:i/>
                <w:sz w:val="18"/>
                <w:szCs w:val="18"/>
              </w:rPr>
              <w:t>Die Prognose des Projektmanagers für das Projekt und die nächste Phase im Vergleich zu den Planzielen und den Toleranzen für Zeit, Kosten, Qualität, Umfang, Nutzen und Risiken.</w:t>
            </w:r>
          </w:p>
        </w:tc>
      </w:tr>
      <w:tr w:rsidR="00271D3A" w:rsidRPr="006C114E" w14:paraId="025F2E14" w14:textId="77777777" w:rsidTr="006015FB">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38A739BF" w14:textId="77777777" w:rsidR="00271D3A" w:rsidRPr="00F57F2A" w:rsidRDefault="00271D3A" w:rsidP="006015FB">
            <w:pPr>
              <w:pStyle w:val="Listenabsatz"/>
              <w:numPr>
                <w:ilvl w:val="0"/>
                <w:numId w:val="5"/>
              </w:numPr>
              <w:spacing w:line="240" w:lineRule="auto"/>
              <w:ind w:left="279" w:hanging="284"/>
              <w:rPr>
                <w:rFonts w:ascii="Arial" w:hAnsi="Arial" w:cs="Arial"/>
                <w:color w:val="000000" w:themeColor="text1"/>
                <w:sz w:val="22"/>
                <w:szCs w:val="22"/>
              </w:rPr>
            </w:pPr>
          </w:p>
        </w:tc>
      </w:tr>
    </w:tbl>
    <w:p w14:paraId="18777901" w14:textId="77777777" w:rsidR="00271D3A" w:rsidRPr="006C114E" w:rsidRDefault="00271D3A" w:rsidP="00271D3A">
      <w:pPr>
        <w:tabs>
          <w:tab w:val="left" w:pos="2124"/>
        </w:tabs>
        <w:rPr>
          <w:color w:val="000000" w:themeColor="text1"/>
          <w:szCs w:val="22"/>
        </w:rPr>
      </w:pPr>
    </w:p>
    <w:p w14:paraId="3A69D6A2" w14:textId="77777777" w:rsidR="00271D3A" w:rsidRPr="0073613D" w:rsidRDefault="00271D3A" w:rsidP="00271D3A">
      <w:pPr>
        <w:pStyle w:val="para"/>
        <w:spacing w:after="120"/>
        <w:jc w:val="both"/>
        <w:rPr>
          <w:rFonts w:ascii="Arial" w:hAnsi="Arial" w:cs="Arial"/>
          <w:b/>
          <w:i/>
          <w:color w:val="FF0000"/>
          <w:sz w:val="18"/>
          <w:szCs w:val="22"/>
          <w:lang w:val="de-DE"/>
        </w:rPr>
      </w:pPr>
      <w:r w:rsidRPr="0073613D">
        <w:rPr>
          <w:rFonts w:ascii="Arial" w:hAnsi="Arial" w:cs="Arial"/>
          <w:b/>
          <w:i/>
          <w:color w:val="FF0000"/>
          <w:sz w:val="18"/>
          <w:szCs w:val="22"/>
          <w:lang w:val="de-DE"/>
        </w:rPr>
        <w:t xml:space="preserve">Hinweise: </w:t>
      </w:r>
    </w:p>
    <w:p w14:paraId="095BE956" w14:textId="77777777" w:rsidR="00271D3A" w:rsidRPr="00BE6DF1" w:rsidRDefault="00271D3A" w:rsidP="00271D3A">
      <w:pPr>
        <w:pStyle w:val="para"/>
        <w:spacing w:after="120"/>
        <w:rPr>
          <w:rFonts w:ascii="Arial" w:hAnsi="Arial" w:cs="Arial"/>
          <w:i/>
          <w:sz w:val="18"/>
          <w:szCs w:val="22"/>
          <w:lang w:val="de-DE"/>
        </w:rPr>
      </w:pPr>
      <w:r w:rsidRPr="00BE6DF1">
        <w:rPr>
          <w:rFonts w:ascii="Arial" w:hAnsi="Arial" w:cs="Arial"/>
          <w:i/>
          <w:sz w:val="18"/>
          <w:szCs w:val="22"/>
          <w:lang w:val="de-DE"/>
        </w:rPr>
        <w:lastRenderedPageBreak/>
        <w:t>Ein Phasenabschlussbericht liefert eine Zusammenfassung der bis zu dem betreffenden Zeitpunkt erzielten Fortschritte, einen Überblick über den Projektstatus und eine ausreichende Informationsgrundlage für den Lenkungsausschuss, damit dieser über die nächsten Projektschritte entscheiden kann.</w:t>
      </w:r>
    </w:p>
    <w:p w14:paraId="26132B9C" w14:textId="77777777" w:rsidR="00271D3A" w:rsidRPr="00BE6DF1" w:rsidRDefault="00271D3A" w:rsidP="00271D3A">
      <w:pPr>
        <w:pStyle w:val="para"/>
        <w:spacing w:after="120"/>
        <w:rPr>
          <w:rFonts w:ascii="Arial" w:hAnsi="Arial" w:cs="Arial"/>
          <w:i/>
          <w:sz w:val="18"/>
          <w:szCs w:val="22"/>
          <w:lang w:val="de-DE"/>
        </w:rPr>
      </w:pPr>
      <w:r w:rsidRPr="00BE6DF1">
        <w:rPr>
          <w:rFonts w:ascii="Arial" w:hAnsi="Arial" w:cs="Arial"/>
          <w:i/>
          <w:sz w:val="18"/>
          <w:szCs w:val="22"/>
          <w:lang w:val="de-DE"/>
        </w:rPr>
        <w:t>Anhand der Informationen im Phasenabschlussbericht und anhand des Plans für die nächste Phase entscheidet der Lenkungsausschuss über die nächsten Maßnahmen: Freigabe der nächsten Phase, Änderung des Projektumfangs oder Abbruch des Projekts.</w:t>
      </w:r>
    </w:p>
    <w:p w14:paraId="487CCF52" w14:textId="77777777" w:rsidR="00271D3A" w:rsidRPr="00BE6DF1" w:rsidRDefault="00271D3A" w:rsidP="00271D3A">
      <w:pPr>
        <w:pStyle w:val="para"/>
        <w:spacing w:after="120"/>
        <w:rPr>
          <w:rFonts w:ascii="Arial" w:hAnsi="Arial" w:cs="Arial"/>
          <w:i/>
          <w:sz w:val="18"/>
          <w:szCs w:val="22"/>
          <w:lang w:val="de-DE"/>
        </w:rPr>
      </w:pPr>
      <w:r w:rsidRPr="00BE6DF1">
        <w:rPr>
          <w:rFonts w:ascii="Arial" w:hAnsi="Arial" w:cs="Arial"/>
          <w:i/>
          <w:sz w:val="18"/>
          <w:szCs w:val="22"/>
          <w:lang w:val="de-DE"/>
        </w:rPr>
        <w:t>Für den Phasenabschlussbericht am Ende der Initiierungsphase sind möglicherweise nicht alle obigen Informationen angebracht oder notwendig.</w:t>
      </w:r>
    </w:p>
    <w:p w14:paraId="772A59D9" w14:textId="77777777" w:rsidR="00271D3A" w:rsidRPr="006C114E" w:rsidRDefault="00271D3A" w:rsidP="00271D3A">
      <w:pPr>
        <w:tabs>
          <w:tab w:val="left" w:pos="2203"/>
        </w:tabs>
        <w:rPr>
          <w:color w:val="000000" w:themeColor="text1"/>
          <w:szCs w:val="22"/>
        </w:rPr>
      </w:pPr>
    </w:p>
    <w:p w14:paraId="416E7EE7" w14:textId="6A22AB5D" w:rsidR="00B64758" w:rsidRPr="00271D3A" w:rsidRDefault="00B64758" w:rsidP="00271D3A">
      <w:r w:rsidRPr="00271D3A">
        <w:t xml:space="preserve"> </w:t>
      </w:r>
    </w:p>
    <w:sectPr w:rsidR="00B64758" w:rsidRPr="00271D3A"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7T13:53:00Z" w:initials="s">
    <w:p w14:paraId="2EC5CA9A" w14:textId="77777777" w:rsidR="00271D3A" w:rsidRPr="00A2665E" w:rsidRDefault="00271D3A" w:rsidP="00271D3A">
      <w:pPr>
        <w:pStyle w:val="Kommentartext"/>
        <w:rPr>
          <w:sz w:val="22"/>
          <w:szCs w:val="22"/>
        </w:rPr>
      </w:pPr>
      <w:r>
        <w:rPr>
          <w:rStyle w:val="Kommentarzeichen"/>
        </w:rPr>
        <w:annotationRef/>
      </w:r>
    </w:p>
    <w:p w14:paraId="74FA37A8" w14:textId="77777777" w:rsidR="00271D3A" w:rsidRPr="00A2665E" w:rsidRDefault="00271D3A" w:rsidP="00271D3A">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3E360D56" w14:textId="77777777" w:rsidR="00271D3A" w:rsidRPr="00A2665E" w:rsidRDefault="00271D3A" w:rsidP="00271D3A">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3AAA65E6" w14:textId="77777777" w:rsidR="00271D3A" w:rsidRPr="00A2665E" w:rsidRDefault="00271D3A" w:rsidP="00271D3A">
      <w:pPr>
        <w:pStyle w:val="Kommentartext"/>
        <w:rPr>
          <w:sz w:val="22"/>
          <w:szCs w:val="22"/>
        </w:rPr>
      </w:pPr>
    </w:p>
    <w:p w14:paraId="3613F13C" w14:textId="77777777" w:rsidR="00271D3A" w:rsidRPr="00A2665E" w:rsidRDefault="00271D3A" w:rsidP="00271D3A">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361A6BFB" w14:textId="77777777" w:rsidR="00271D3A" w:rsidRPr="00A2665E" w:rsidRDefault="00271D3A" w:rsidP="00271D3A">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2EAD4637" w14:textId="77777777" w:rsidR="00271D3A" w:rsidRPr="00A2665E" w:rsidRDefault="00271D3A" w:rsidP="00271D3A">
      <w:pPr>
        <w:pStyle w:val="Kommentartext"/>
        <w:rPr>
          <w:sz w:val="22"/>
          <w:szCs w:val="22"/>
        </w:rPr>
      </w:pPr>
    </w:p>
    <w:p w14:paraId="486B7124" w14:textId="77777777" w:rsidR="00271D3A" w:rsidRPr="00A2665E" w:rsidRDefault="00271D3A" w:rsidP="00271D3A">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5CE03EA7" w14:textId="77777777" w:rsidR="00271D3A" w:rsidRPr="00A2665E" w:rsidRDefault="00271D3A" w:rsidP="00271D3A">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21D07EF0" w14:textId="77777777" w:rsidR="00271D3A" w:rsidRPr="00A2665E" w:rsidRDefault="00271D3A" w:rsidP="00271D3A">
      <w:pPr>
        <w:pStyle w:val="Kommentartext"/>
        <w:rPr>
          <w:sz w:val="22"/>
          <w:szCs w:val="22"/>
        </w:rPr>
      </w:pPr>
    </w:p>
    <w:p w14:paraId="56A270BD" w14:textId="77777777" w:rsidR="00271D3A" w:rsidRPr="00A2665E" w:rsidRDefault="00271D3A" w:rsidP="00271D3A">
      <w:pPr>
        <w:pStyle w:val="Kommentartext"/>
        <w:rPr>
          <w:sz w:val="22"/>
          <w:szCs w:val="22"/>
        </w:rPr>
      </w:pPr>
    </w:p>
    <w:p w14:paraId="30CBDB4D" w14:textId="77777777" w:rsidR="00271D3A" w:rsidRPr="00A2665E" w:rsidRDefault="00271D3A" w:rsidP="00271D3A">
      <w:pPr>
        <w:pStyle w:val="Kommentartext"/>
        <w:rPr>
          <w:sz w:val="22"/>
          <w:szCs w:val="22"/>
        </w:rPr>
      </w:pPr>
      <w:r w:rsidRPr="00A2665E">
        <w:rPr>
          <w:sz w:val="22"/>
          <w:szCs w:val="22"/>
        </w:rPr>
        <w:t>Viel Erfolg bei Ihren Projekten wünscht</w:t>
      </w:r>
    </w:p>
    <w:p w14:paraId="17A8EE3E" w14:textId="77777777" w:rsidR="00271D3A" w:rsidRPr="00A2665E" w:rsidRDefault="00271D3A" w:rsidP="00271D3A">
      <w:pPr>
        <w:pStyle w:val="Kommentartext"/>
        <w:rPr>
          <w:sz w:val="22"/>
          <w:szCs w:val="22"/>
          <w:lang w:val="en-GB"/>
        </w:rPr>
      </w:pPr>
      <w:r w:rsidRPr="00A2665E">
        <w:rPr>
          <w:sz w:val="22"/>
          <w:szCs w:val="22"/>
          <w:lang w:val="en-GB"/>
        </w:rPr>
        <w:t>Das Maxpert-Team</w:t>
      </w:r>
    </w:p>
    <w:p w14:paraId="46C88F20" w14:textId="77777777" w:rsidR="00271D3A" w:rsidRDefault="00271D3A" w:rsidP="00271D3A">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C88F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7EBFF" w14:textId="77777777" w:rsidR="00F63426" w:rsidRDefault="00F63426">
      <w:r>
        <w:separator/>
      </w:r>
    </w:p>
  </w:endnote>
  <w:endnote w:type="continuationSeparator" w:id="0">
    <w:p w14:paraId="7E203955" w14:textId="77777777" w:rsidR="00F63426" w:rsidRDefault="00F6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571F2" w14:textId="77777777" w:rsidR="00891222" w:rsidRDefault="008912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rPr>
      <mc:AlternateContent>
        <mc:Choice Requires="wps">
          <w:drawing>
            <wp:anchor distT="0" distB="0" distL="114300" distR="114300" simplePos="0" relativeHeight="251672576"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C0018"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74C3DEDC" w:rsidR="005E1586" w:rsidRPr="00E1547B" w:rsidRDefault="00D61A6F" w:rsidP="00891222">
    <w:pPr>
      <w:jc w:val="center"/>
      <w:rPr>
        <w:lang w:val="en-GB"/>
      </w:rPr>
    </w:pPr>
    <w:r>
      <w:rPr>
        <w:rFonts w:ascii="Arial" w:hAnsi="Arial" w:cs="Arial"/>
        <w:sz w:val="14"/>
        <w:szCs w:val="14"/>
        <w:lang w:val="en-GB"/>
      </w:rPr>
      <w:t>Reports</w:t>
    </w:r>
    <w:r w:rsidR="00197483" w:rsidRPr="00E1547B">
      <w:rPr>
        <w:rFonts w:ascii="Arial" w:hAnsi="Arial" w:cs="Arial"/>
        <w:sz w:val="14"/>
        <w:szCs w:val="14"/>
        <w:lang w:val="en-GB"/>
      </w:rPr>
      <w:t xml:space="preserve"> | </w:t>
    </w:r>
    <w:r w:rsidR="00197483">
      <w:rPr>
        <w:rFonts w:ascii="Arial" w:hAnsi="Arial" w:cs="Arial"/>
        <w:sz w:val="14"/>
        <w:szCs w:val="14"/>
        <w:lang w:val="en-GB"/>
      </w:rPr>
      <w:fldChar w:fldCharType="begin"/>
    </w:r>
    <w:r w:rsidR="00197483" w:rsidRPr="00E1547B">
      <w:rPr>
        <w:rFonts w:ascii="Arial" w:hAnsi="Arial" w:cs="Arial"/>
        <w:sz w:val="14"/>
        <w:szCs w:val="14"/>
        <w:lang w:val="en-GB"/>
      </w:rPr>
      <w:instrText xml:space="preserve"> FILENAME \* MERGEFORMAT </w:instrText>
    </w:r>
    <w:r w:rsidR="00197483">
      <w:rPr>
        <w:rFonts w:ascii="Arial" w:hAnsi="Arial" w:cs="Arial"/>
        <w:sz w:val="14"/>
        <w:szCs w:val="14"/>
        <w:lang w:val="en-GB"/>
      </w:rPr>
      <w:fldChar w:fldCharType="separate"/>
    </w:r>
    <w:r w:rsidR="00575B57">
      <w:rPr>
        <w:rFonts w:ascii="Arial" w:hAnsi="Arial" w:cs="Arial"/>
        <w:noProof/>
        <w:sz w:val="14"/>
        <w:szCs w:val="14"/>
        <w:lang w:val="en-GB"/>
      </w:rPr>
      <w:t>R.1</w:t>
    </w:r>
    <w:r w:rsidR="00891222">
      <w:rPr>
        <w:rFonts w:ascii="Arial" w:hAnsi="Arial" w:cs="Arial"/>
        <w:noProof/>
        <w:sz w:val="14"/>
        <w:szCs w:val="14"/>
        <w:lang w:val="en-GB"/>
      </w:rPr>
      <w:t>2 Phasenabschlussbericht_V.1.0.1</w:t>
    </w:r>
    <w:r w:rsidR="00575B57">
      <w:rPr>
        <w:rFonts w:ascii="Arial" w:hAnsi="Arial" w:cs="Arial"/>
        <w:noProof/>
        <w:sz w:val="14"/>
        <w:szCs w:val="14"/>
        <w:lang w:val="en-GB"/>
      </w:rPr>
      <w:t>.docx</w:t>
    </w:r>
    <w:r w:rsidR="00197483">
      <w:rPr>
        <w:rFonts w:ascii="Arial" w:hAnsi="Arial" w:cs="Arial"/>
        <w:sz w:val="14"/>
        <w:szCs w:val="14"/>
        <w:lang w:val="en-GB"/>
      </w:rPr>
      <w:fldChar w:fldCharType="end"/>
    </w:r>
    <w:r w:rsidR="00B64758">
      <w:rPr>
        <w:rFonts w:ascii="Arial" w:hAnsi="Arial" w:cs="Arial"/>
        <w:sz w:val="14"/>
        <w:szCs w:val="14"/>
        <w:lang w:val="en-GB"/>
      </w:rPr>
      <w:tab/>
    </w:r>
    <w:r w:rsidR="00172497">
      <w:rPr>
        <w:rFonts w:ascii="Arial" w:hAnsi="Arial" w:cs="Arial"/>
        <w:sz w:val="14"/>
        <w:szCs w:val="14"/>
        <w:lang w:val="en-GB"/>
      </w:rPr>
      <w:tab/>
    </w:r>
    <w:r w:rsidR="006830FB" w:rsidRPr="00E1547B">
      <w:rPr>
        <w:rFonts w:ascii="Arial" w:hAnsi="Arial" w:cs="Arial"/>
        <w:sz w:val="14"/>
        <w:szCs w:val="14"/>
        <w:lang w:val="en-GB"/>
      </w:rPr>
      <w:t xml:space="preserve">  </w:t>
    </w:r>
    <w:r w:rsidR="00891222">
      <w:rPr>
        <w:rFonts w:ascii="Arial" w:hAnsi="Arial" w:cs="Arial"/>
        <w:sz w:val="14"/>
        <w:szCs w:val="14"/>
        <w:lang w:val="en-GB"/>
      </w:rPr>
      <w:tab/>
    </w:r>
    <w:r w:rsidR="00891222">
      <w:rPr>
        <w:rFonts w:ascii="Arial" w:hAnsi="Arial" w:cs="Arial"/>
        <w:sz w:val="14"/>
        <w:szCs w:val="14"/>
        <w:lang w:val="en-GB"/>
      </w:rPr>
      <w:tab/>
    </w:r>
    <w:r w:rsidR="00891222">
      <w:rPr>
        <w:rFonts w:ascii="Arial" w:hAnsi="Arial" w:cs="Arial"/>
        <w:sz w:val="14"/>
        <w:szCs w:val="14"/>
        <w:lang w:val="en-GB"/>
      </w:rPr>
      <w:tab/>
    </w:r>
    <w:r w:rsidR="00891222">
      <w:rPr>
        <w:rFonts w:ascii="Arial" w:hAnsi="Arial" w:cs="Arial"/>
        <w:sz w:val="14"/>
        <w:szCs w:val="14"/>
        <w:lang w:val="en-GB"/>
      </w:rPr>
      <w:tab/>
    </w:r>
    <w:r w:rsidR="00891222">
      <w:rPr>
        <w:rFonts w:ascii="Arial" w:hAnsi="Arial" w:cs="Arial"/>
        <w:sz w:val="14"/>
        <w:szCs w:val="14"/>
        <w:lang w:val="en-GB"/>
      </w:rPr>
      <w:tab/>
    </w:r>
    <w:r w:rsidR="00891222">
      <w:rPr>
        <w:rFonts w:ascii="Arial" w:hAnsi="Arial" w:cs="Arial"/>
        <w:sz w:val="14"/>
        <w:szCs w:val="14"/>
        <w:lang w:val="en-GB"/>
      </w:rPr>
      <w:tab/>
    </w:r>
    <w:r w:rsidR="00197483" w:rsidRPr="00E1547B">
      <w:rPr>
        <w:rFonts w:ascii="Arial" w:hAnsi="Arial" w:cs="Arial"/>
        <w:sz w:val="14"/>
        <w:szCs w:val="14"/>
        <w:lang w:val="en-GB"/>
      </w:rPr>
      <w:t xml:space="preserve">Seite </w:t>
    </w:r>
    <w:r w:rsidR="00197483" w:rsidRPr="005B55B6">
      <w:rPr>
        <w:rFonts w:ascii="Arial" w:hAnsi="Arial" w:cs="Arial"/>
        <w:sz w:val="14"/>
        <w:szCs w:val="14"/>
      </w:rPr>
      <w:fldChar w:fldCharType="begin"/>
    </w:r>
    <w:r w:rsidR="00197483" w:rsidRPr="00E1547B">
      <w:rPr>
        <w:rFonts w:ascii="Arial" w:hAnsi="Arial" w:cs="Arial"/>
        <w:sz w:val="14"/>
        <w:szCs w:val="14"/>
        <w:lang w:val="en-GB"/>
      </w:rPr>
      <w:instrText xml:space="preserve"> PAGE </w:instrText>
    </w:r>
    <w:r w:rsidR="00197483" w:rsidRPr="005B55B6">
      <w:rPr>
        <w:rFonts w:ascii="Arial" w:hAnsi="Arial" w:cs="Arial"/>
        <w:sz w:val="14"/>
        <w:szCs w:val="14"/>
      </w:rPr>
      <w:fldChar w:fldCharType="separate"/>
    </w:r>
    <w:r w:rsidR="00891222">
      <w:rPr>
        <w:rFonts w:ascii="Arial" w:hAnsi="Arial" w:cs="Arial"/>
        <w:noProof/>
        <w:sz w:val="14"/>
        <w:szCs w:val="14"/>
        <w:lang w:val="en-GB"/>
      </w:rPr>
      <w:t>1</w:t>
    </w:r>
    <w:r w:rsidR="00197483" w:rsidRPr="005B55B6">
      <w:rPr>
        <w:rFonts w:ascii="Arial" w:hAnsi="Arial" w:cs="Arial"/>
        <w:sz w:val="14"/>
        <w:szCs w:val="14"/>
      </w:rPr>
      <w:fldChar w:fldCharType="end"/>
    </w:r>
    <w:r w:rsidR="00197483" w:rsidRPr="00E1547B">
      <w:rPr>
        <w:rFonts w:ascii="Arial" w:hAnsi="Arial" w:cs="Arial"/>
        <w:sz w:val="14"/>
        <w:szCs w:val="14"/>
        <w:lang w:val="en-GB"/>
      </w:rPr>
      <w:t xml:space="preserve"> von </w:t>
    </w:r>
    <w:r w:rsidR="00197483" w:rsidRPr="005B55B6">
      <w:rPr>
        <w:rFonts w:ascii="Arial" w:hAnsi="Arial" w:cs="Arial"/>
        <w:sz w:val="14"/>
        <w:szCs w:val="14"/>
      </w:rPr>
      <w:fldChar w:fldCharType="begin"/>
    </w:r>
    <w:r w:rsidR="00197483" w:rsidRPr="00E1547B">
      <w:rPr>
        <w:rFonts w:ascii="Arial" w:hAnsi="Arial" w:cs="Arial"/>
        <w:sz w:val="14"/>
        <w:szCs w:val="14"/>
        <w:lang w:val="en-GB"/>
      </w:rPr>
      <w:instrText xml:space="preserve"> NUMPAGES </w:instrText>
    </w:r>
    <w:r w:rsidR="00197483" w:rsidRPr="005B55B6">
      <w:rPr>
        <w:rFonts w:ascii="Arial" w:hAnsi="Arial" w:cs="Arial"/>
        <w:sz w:val="14"/>
        <w:szCs w:val="14"/>
      </w:rPr>
      <w:fldChar w:fldCharType="separate"/>
    </w:r>
    <w:r w:rsidR="00891222">
      <w:rPr>
        <w:rFonts w:ascii="Arial" w:hAnsi="Arial" w:cs="Arial"/>
        <w:noProof/>
        <w:sz w:val="14"/>
        <w:szCs w:val="14"/>
        <w:lang w:val="en-GB"/>
      </w:rPr>
      <w:t>2</w:t>
    </w:r>
    <w:r w:rsidR="00197483" w:rsidRPr="005B55B6">
      <w:rPr>
        <w:rFonts w:ascii="Arial" w:hAnsi="Arial" w:cs="Arial"/>
        <w:sz w:val="14"/>
        <w:szCs w:val="14"/>
      </w:rPr>
      <w:fldChar w:fldCharType="end"/>
    </w:r>
    <w:r w:rsidR="00891222" w:rsidRPr="00891222">
      <w:rPr>
        <w:rFonts w:ascii="Arial" w:hAnsi="Arial" w:cs="Arial"/>
        <w:sz w:val="14"/>
        <w:szCs w:val="14"/>
        <w:lang w:val="en-GB"/>
      </w:rPr>
      <w:t xml:space="preserve"> </w:t>
    </w:r>
    <w:r w:rsidR="00891222" w:rsidRPr="00E1547B">
      <w:rPr>
        <w:rFonts w:ascii="Arial" w:hAnsi="Arial" w:cs="Arial"/>
        <w:sz w:val="14"/>
        <w:szCs w:val="14"/>
        <w:lang w:val="en-GB"/>
      </w:rPr>
      <w:t>PRINCE2</w:t>
    </w:r>
    <w:r w:rsidR="00891222" w:rsidRPr="00E1547B">
      <w:rPr>
        <w:rFonts w:ascii="Arial" w:hAnsi="Arial" w:cs="Arial"/>
        <w:sz w:val="14"/>
        <w:szCs w:val="14"/>
        <w:vertAlign w:val="superscript"/>
        <w:lang w:val="en-GB"/>
      </w:rPr>
      <w:t>®</w:t>
    </w:r>
    <w:r w:rsidR="00891222" w:rsidRPr="00E1547B">
      <w:rPr>
        <w:rFonts w:ascii="Arial" w:hAnsi="Arial" w:cs="Arial"/>
        <w:sz w:val="14"/>
        <w:szCs w:val="14"/>
        <w:lang w:val="en-GB"/>
      </w:rPr>
      <w:t xml:space="preserve"> is a Registered Trade Mark of AXELOS Limited</w:t>
    </w:r>
    <w:r w:rsidR="00891222">
      <w:rPr>
        <w:rFonts w:ascii="Arial" w:hAnsi="Arial" w:cs="Arial"/>
        <w:sz w:val="14"/>
        <w:szCs w:val="14"/>
        <w:lang w:val="en-GB"/>
      </w:rPr>
      <w:t xml:space="preserve">, </w:t>
    </w:r>
    <w:r w:rsidR="00891222">
      <w:rPr>
        <w:rFonts w:ascii="Arial" w:hAnsi="Arial" w:cs="Arial"/>
        <w:sz w:val="14"/>
        <w:szCs w:val="14"/>
      </w:rPr>
      <w:t>u</w:t>
    </w:r>
    <w:r w:rsidR="00891222" w:rsidRPr="00642B38">
      <w:rPr>
        <w:rFonts w:ascii="Arial" w:hAnsi="Arial" w:cs="Arial"/>
        <w:sz w:val="14"/>
        <w:szCs w:val="14"/>
      </w:rPr>
      <w:t>sed under permission of AXELOS Limited. All rights reserved.</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B91B3" w14:textId="77777777" w:rsidR="00891222" w:rsidRDefault="008912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1F028" w14:textId="77777777" w:rsidR="00F63426" w:rsidRDefault="00F63426">
      <w:r>
        <w:separator/>
      </w:r>
    </w:p>
  </w:footnote>
  <w:footnote w:type="continuationSeparator" w:id="0">
    <w:p w14:paraId="566EAB85" w14:textId="77777777" w:rsidR="00F63426" w:rsidRDefault="00F6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5299" w14:textId="77777777" w:rsidR="00891222" w:rsidRDefault="008912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62D813C4" w:rsidR="005E1586" w:rsidRPr="00DE654C" w:rsidRDefault="00D12E4E" w:rsidP="00DE654C">
    <w:pPr>
      <w:pStyle w:val="Kopfzeile"/>
    </w:pPr>
    <w:r w:rsidRPr="00D12E4E">
      <w:rPr>
        <w:noProof/>
      </w:rPr>
      <w:drawing>
        <wp:anchor distT="0" distB="0" distL="114300" distR="114300" simplePos="0" relativeHeight="251668480" behindDoc="0" locked="0" layoutInCell="1" allowOverlap="1" wp14:anchorId="11886DC1" wp14:editId="64A299BC">
          <wp:simplePos x="0" y="0"/>
          <wp:positionH relativeFrom="column">
            <wp:posOffset>5029200</wp:posOffset>
          </wp:positionH>
          <wp:positionV relativeFrom="paragraph">
            <wp:posOffset>-90170</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rPr>
      <mc:AlternateContent>
        <mc:Choice Requires="wps">
          <w:drawing>
            <wp:anchor distT="0" distB="0" distL="114300" distR="114300" simplePos="0" relativeHeight="251663360" behindDoc="0" locked="0" layoutInCell="1" allowOverlap="1" wp14:anchorId="2B9117AE" wp14:editId="6F5BBFF9">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AFFAF"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319D" w14:textId="77777777" w:rsidR="00891222" w:rsidRDefault="0089122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05B51CC9"/>
    <w:multiLevelType w:val="singleLevel"/>
    <w:tmpl w:val="12A6B41C"/>
    <w:lvl w:ilvl="0">
      <w:start w:val="1"/>
      <w:numFmt w:val="bullet"/>
      <w:pStyle w:val="listbulletdash1"/>
      <w:lvlText w:val="-"/>
      <w:lvlJc w:val="left"/>
      <w:pPr>
        <w:tabs>
          <w:tab w:val="num" w:pos="1440"/>
        </w:tabs>
        <w:ind w:left="1440" w:hanging="720"/>
      </w:pPr>
      <w:rPr>
        <w:rFonts w:ascii="Symbol" w:hAnsi="Symbol" w:cs="Courier New"/>
      </w:rPr>
    </w:lvl>
  </w:abstractNum>
  <w:abstractNum w:abstractNumId="3" w15:restartNumberingAfterBreak="0">
    <w:nsid w:val="0773673E"/>
    <w:multiLevelType w:val="hybridMultilevel"/>
    <w:tmpl w:val="291C8C8C"/>
    <w:lvl w:ilvl="0" w:tplc="2CD419FA">
      <w:start w:val="1"/>
      <w:numFmt w:val="bullet"/>
      <w:lvlText w:val=""/>
      <w:lvlJc w:val="left"/>
      <w:pPr>
        <w:ind w:left="714" w:hanging="360"/>
      </w:pPr>
      <w:rPr>
        <w:rFonts w:ascii="Wingdings" w:hAnsi="Wingdings" w:hint="default"/>
        <w:color w:val="FF0000"/>
      </w:rPr>
    </w:lvl>
    <w:lvl w:ilvl="1" w:tplc="04070003" w:tentative="1">
      <w:start w:val="1"/>
      <w:numFmt w:val="bullet"/>
      <w:lvlText w:val="o"/>
      <w:lvlJc w:val="left"/>
      <w:pPr>
        <w:ind w:left="1434" w:hanging="360"/>
      </w:pPr>
      <w:rPr>
        <w:rFonts w:ascii="Courier New" w:hAnsi="Courier New" w:cs="Courier New" w:hint="default"/>
      </w:rPr>
    </w:lvl>
    <w:lvl w:ilvl="2" w:tplc="04070005" w:tentative="1">
      <w:start w:val="1"/>
      <w:numFmt w:val="bullet"/>
      <w:lvlText w:val=""/>
      <w:lvlJc w:val="left"/>
      <w:pPr>
        <w:ind w:left="2154" w:hanging="360"/>
      </w:pPr>
      <w:rPr>
        <w:rFonts w:ascii="Wingdings" w:hAnsi="Wingdings" w:hint="default"/>
      </w:rPr>
    </w:lvl>
    <w:lvl w:ilvl="3" w:tplc="04070001" w:tentative="1">
      <w:start w:val="1"/>
      <w:numFmt w:val="bullet"/>
      <w:lvlText w:val=""/>
      <w:lvlJc w:val="left"/>
      <w:pPr>
        <w:ind w:left="2874" w:hanging="360"/>
      </w:pPr>
      <w:rPr>
        <w:rFonts w:ascii="Symbol" w:hAnsi="Symbol" w:hint="default"/>
      </w:rPr>
    </w:lvl>
    <w:lvl w:ilvl="4" w:tplc="04070003" w:tentative="1">
      <w:start w:val="1"/>
      <w:numFmt w:val="bullet"/>
      <w:lvlText w:val="o"/>
      <w:lvlJc w:val="left"/>
      <w:pPr>
        <w:ind w:left="3594" w:hanging="360"/>
      </w:pPr>
      <w:rPr>
        <w:rFonts w:ascii="Courier New" w:hAnsi="Courier New" w:cs="Courier New" w:hint="default"/>
      </w:rPr>
    </w:lvl>
    <w:lvl w:ilvl="5" w:tplc="04070005" w:tentative="1">
      <w:start w:val="1"/>
      <w:numFmt w:val="bullet"/>
      <w:lvlText w:val=""/>
      <w:lvlJc w:val="left"/>
      <w:pPr>
        <w:ind w:left="4314" w:hanging="360"/>
      </w:pPr>
      <w:rPr>
        <w:rFonts w:ascii="Wingdings" w:hAnsi="Wingdings" w:hint="default"/>
      </w:rPr>
    </w:lvl>
    <w:lvl w:ilvl="6" w:tplc="04070001" w:tentative="1">
      <w:start w:val="1"/>
      <w:numFmt w:val="bullet"/>
      <w:lvlText w:val=""/>
      <w:lvlJc w:val="left"/>
      <w:pPr>
        <w:ind w:left="5034" w:hanging="360"/>
      </w:pPr>
      <w:rPr>
        <w:rFonts w:ascii="Symbol" w:hAnsi="Symbol" w:hint="default"/>
      </w:rPr>
    </w:lvl>
    <w:lvl w:ilvl="7" w:tplc="04070003" w:tentative="1">
      <w:start w:val="1"/>
      <w:numFmt w:val="bullet"/>
      <w:lvlText w:val="o"/>
      <w:lvlJc w:val="left"/>
      <w:pPr>
        <w:ind w:left="5754" w:hanging="360"/>
      </w:pPr>
      <w:rPr>
        <w:rFonts w:ascii="Courier New" w:hAnsi="Courier New" w:cs="Courier New" w:hint="default"/>
      </w:rPr>
    </w:lvl>
    <w:lvl w:ilvl="8" w:tplc="04070005" w:tentative="1">
      <w:start w:val="1"/>
      <w:numFmt w:val="bullet"/>
      <w:lvlText w:val=""/>
      <w:lvlJc w:val="left"/>
      <w:pPr>
        <w:ind w:left="6474" w:hanging="360"/>
      </w:pPr>
      <w:rPr>
        <w:rFonts w:ascii="Wingdings" w:hAnsi="Wingdings" w:hint="default"/>
      </w:rPr>
    </w:lvl>
  </w:abstractNum>
  <w:abstractNum w:abstractNumId="4" w15:restartNumberingAfterBreak="0">
    <w:nsid w:val="10095CB8"/>
    <w:multiLevelType w:val="hybridMultilevel"/>
    <w:tmpl w:val="71B8FE7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8"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B81B61"/>
    <w:multiLevelType w:val="hybridMultilevel"/>
    <w:tmpl w:val="FA2E39FA"/>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14"/>
  </w:num>
  <w:num w:numId="5">
    <w:abstractNumId w:val="6"/>
  </w:num>
  <w:num w:numId="6">
    <w:abstractNumId w:val="15"/>
  </w:num>
  <w:num w:numId="7">
    <w:abstractNumId w:val="13"/>
  </w:num>
  <w:num w:numId="8">
    <w:abstractNumId w:val="0"/>
  </w:num>
  <w:num w:numId="9">
    <w:abstractNumId w:val="11"/>
  </w:num>
  <w:num w:numId="10">
    <w:abstractNumId w:val="10"/>
  </w:num>
  <w:num w:numId="11">
    <w:abstractNumId w:val="1"/>
  </w:num>
  <w:num w:numId="12">
    <w:abstractNumId w:val="7"/>
  </w:num>
  <w:num w:numId="13">
    <w:abstractNumId w:val="8"/>
  </w:num>
  <w:num w:numId="14">
    <w:abstractNumId w:val="16"/>
  </w:num>
  <w:num w:numId="15">
    <w:abstractNumId w:val="2"/>
  </w:num>
  <w:num w:numId="16">
    <w:abstractNumId w:val="3"/>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3361D"/>
    <w:rsid w:val="000478DD"/>
    <w:rsid w:val="00067C98"/>
    <w:rsid w:val="00074231"/>
    <w:rsid w:val="0008282D"/>
    <w:rsid w:val="00082BA5"/>
    <w:rsid w:val="00096CE7"/>
    <w:rsid w:val="000971F5"/>
    <w:rsid w:val="000A3DFD"/>
    <w:rsid w:val="000A3F96"/>
    <w:rsid w:val="000F7D4A"/>
    <w:rsid w:val="001060CA"/>
    <w:rsid w:val="00136222"/>
    <w:rsid w:val="001431BA"/>
    <w:rsid w:val="001444A1"/>
    <w:rsid w:val="00153DC4"/>
    <w:rsid w:val="00156369"/>
    <w:rsid w:val="00172497"/>
    <w:rsid w:val="001734DE"/>
    <w:rsid w:val="001739F2"/>
    <w:rsid w:val="00197483"/>
    <w:rsid w:val="001A2DD2"/>
    <w:rsid w:val="001B5817"/>
    <w:rsid w:val="001C1881"/>
    <w:rsid w:val="001C6E9C"/>
    <w:rsid w:val="001D3F2D"/>
    <w:rsid w:val="001F1919"/>
    <w:rsid w:val="0020262F"/>
    <w:rsid w:val="00203361"/>
    <w:rsid w:val="00203821"/>
    <w:rsid w:val="002107FC"/>
    <w:rsid w:val="00215931"/>
    <w:rsid w:val="00215A8D"/>
    <w:rsid w:val="00222798"/>
    <w:rsid w:val="00230C0F"/>
    <w:rsid w:val="00242AFF"/>
    <w:rsid w:val="00247DC6"/>
    <w:rsid w:val="002535F2"/>
    <w:rsid w:val="0026042A"/>
    <w:rsid w:val="0026043D"/>
    <w:rsid w:val="00271431"/>
    <w:rsid w:val="00271D3A"/>
    <w:rsid w:val="00272C5A"/>
    <w:rsid w:val="002922EA"/>
    <w:rsid w:val="00292D8B"/>
    <w:rsid w:val="002B0916"/>
    <w:rsid w:val="002D4123"/>
    <w:rsid w:val="002F0085"/>
    <w:rsid w:val="002F26B6"/>
    <w:rsid w:val="002F381C"/>
    <w:rsid w:val="002F58B9"/>
    <w:rsid w:val="003008F5"/>
    <w:rsid w:val="00310E00"/>
    <w:rsid w:val="00327354"/>
    <w:rsid w:val="00347E12"/>
    <w:rsid w:val="00382C2C"/>
    <w:rsid w:val="00383846"/>
    <w:rsid w:val="00390B86"/>
    <w:rsid w:val="0039421C"/>
    <w:rsid w:val="00394623"/>
    <w:rsid w:val="0039683A"/>
    <w:rsid w:val="003A26F1"/>
    <w:rsid w:val="003B043E"/>
    <w:rsid w:val="003B1A14"/>
    <w:rsid w:val="003B2EBB"/>
    <w:rsid w:val="003D07C5"/>
    <w:rsid w:val="003D319F"/>
    <w:rsid w:val="003D5516"/>
    <w:rsid w:val="003F25C6"/>
    <w:rsid w:val="003F60EE"/>
    <w:rsid w:val="003F6610"/>
    <w:rsid w:val="00421748"/>
    <w:rsid w:val="00422649"/>
    <w:rsid w:val="00423535"/>
    <w:rsid w:val="00430BF6"/>
    <w:rsid w:val="004314F2"/>
    <w:rsid w:val="0044579B"/>
    <w:rsid w:val="00453103"/>
    <w:rsid w:val="004636F1"/>
    <w:rsid w:val="00480696"/>
    <w:rsid w:val="004B13F7"/>
    <w:rsid w:val="004C56DB"/>
    <w:rsid w:val="004D1662"/>
    <w:rsid w:val="004D24F0"/>
    <w:rsid w:val="004E1140"/>
    <w:rsid w:val="004F0983"/>
    <w:rsid w:val="004F10BC"/>
    <w:rsid w:val="00500EBD"/>
    <w:rsid w:val="005032C8"/>
    <w:rsid w:val="00505355"/>
    <w:rsid w:val="00505C88"/>
    <w:rsid w:val="00516B63"/>
    <w:rsid w:val="0052401A"/>
    <w:rsid w:val="00531E4A"/>
    <w:rsid w:val="00564B4A"/>
    <w:rsid w:val="00567A62"/>
    <w:rsid w:val="00570E1F"/>
    <w:rsid w:val="00575B57"/>
    <w:rsid w:val="00582852"/>
    <w:rsid w:val="00584B33"/>
    <w:rsid w:val="00587023"/>
    <w:rsid w:val="005A3450"/>
    <w:rsid w:val="005B2C78"/>
    <w:rsid w:val="005B34E8"/>
    <w:rsid w:val="005B55B6"/>
    <w:rsid w:val="005B7EE3"/>
    <w:rsid w:val="005C3E1A"/>
    <w:rsid w:val="005C6202"/>
    <w:rsid w:val="005D1D6C"/>
    <w:rsid w:val="005D6FF0"/>
    <w:rsid w:val="005E1586"/>
    <w:rsid w:val="005F72B1"/>
    <w:rsid w:val="006055EC"/>
    <w:rsid w:val="00612856"/>
    <w:rsid w:val="0061583F"/>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222A7"/>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80773A"/>
    <w:rsid w:val="008079EE"/>
    <w:rsid w:val="00813B55"/>
    <w:rsid w:val="0082704E"/>
    <w:rsid w:val="008516E8"/>
    <w:rsid w:val="008525B5"/>
    <w:rsid w:val="00854E49"/>
    <w:rsid w:val="0087201F"/>
    <w:rsid w:val="00876CB4"/>
    <w:rsid w:val="00890988"/>
    <w:rsid w:val="00891222"/>
    <w:rsid w:val="008A7A57"/>
    <w:rsid w:val="008B35DC"/>
    <w:rsid w:val="008B75C3"/>
    <w:rsid w:val="008D016B"/>
    <w:rsid w:val="008D6C7B"/>
    <w:rsid w:val="008E1767"/>
    <w:rsid w:val="008F0FA1"/>
    <w:rsid w:val="00901ECF"/>
    <w:rsid w:val="009023F8"/>
    <w:rsid w:val="00911965"/>
    <w:rsid w:val="00911D9E"/>
    <w:rsid w:val="009166C6"/>
    <w:rsid w:val="00924B50"/>
    <w:rsid w:val="00925380"/>
    <w:rsid w:val="00943485"/>
    <w:rsid w:val="009703AE"/>
    <w:rsid w:val="00974D04"/>
    <w:rsid w:val="00977193"/>
    <w:rsid w:val="009858AE"/>
    <w:rsid w:val="00986D88"/>
    <w:rsid w:val="0099702D"/>
    <w:rsid w:val="009A4BC6"/>
    <w:rsid w:val="009B1F46"/>
    <w:rsid w:val="009B67B3"/>
    <w:rsid w:val="009C1B3F"/>
    <w:rsid w:val="009C271C"/>
    <w:rsid w:val="009C5FC9"/>
    <w:rsid w:val="009D53DE"/>
    <w:rsid w:val="009F1812"/>
    <w:rsid w:val="00A00910"/>
    <w:rsid w:val="00A039EE"/>
    <w:rsid w:val="00A0520F"/>
    <w:rsid w:val="00A17A48"/>
    <w:rsid w:val="00A2665E"/>
    <w:rsid w:val="00A317AC"/>
    <w:rsid w:val="00A36BA4"/>
    <w:rsid w:val="00A42C80"/>
    <w:rsid w:val="00A5317B"/>
    <w:rsid w:val="00A564AD"/>
    <w:rsid w:val="00A611BC"/>
    <w:rsid w:val="00A6398D"/>
    <w:rsid w:val="00A63AE3"/>
    <w:rsid w:val="00A73A35"/>
    <w:rsid w:val="00A778B4"/>
    <w:rsid w:val="00A86010"/>
    <w:rsid w:val="00AB6BA9"/>
    <w:rsid w:val="00AC3F4B"/>
    <w:rsid w:val="00AD244A"/>
    <w:rsid w:val="00AD45F1"/>
    <w:rsid w:val="00AE6C24"/>
    <w:rsid w:val="00AF6A17"/>
    <w:rsid w:val="00AF7E7F"/>
    <w:rsid w:val="00B04A2E"/>
    <w:rsid w:val="00B0746D"/>
    <w:rsid w:val="00B1214A"/>
    <w:rsid w:val="00B14DEC"/>
    <w:rsid w:val="00B30962"/>
    <w:rsid w:val="00B33F4B"/>
    <w:rsid w:val="00B54FE0"/>
    <w:rsid w:val="00B562C6"/>
    <w:rsid w:val="00B56C83"/>
    <w:rsid w:val="00B6095F"/>
    <w:rsid w:val="00B64758"/>
    <w:rsid w:val="00B653FD"/>
    <w:rsid w:val="00B677A8"/>
    <w:rsid w:val="00B67D57"/>
    <w:rsid w:val="00B86717"/>
    <w:rsid w:val="00B96395"/>
    <w:rsid w:val="00BA5EA0"/>
    <w:rsid w:val="00BB4BF1"/>
    <w:rsid w:val="00BB5FF7"/>
    <w:rsid w:val="00BC14F8"/>
    <w:rsid w:val="00BC6FAC"/>
    <w:rsid w:val="00BD03A3"/>
    <w:rsid w:val="00BD11FA"/>
    <w:rsid w:val="00BD1F0A"/>
    <w:rsid w:val="00BD3764"/>
    <w:rsid w:val="00BD739A"/>
    <w:rsid w:val="00BE08DB"/>
    <w:rsid w:val="00BE2CD9"/>
    <w:rsid w:val="00BE4EF1"/>
    <w:rsid w:val="00C0471D"/>
    <w:rsid w:val="00C11F5A"/>
    <w:rsid w:val="00C34A5C"/>
    <w:rsid w:val="00C35020"/>
    <w:rsid w:val="00C4354E"/>
    <w:rsid w:val="00C459CE"/>
    <w:rsid w:val="00C660B6"/>
    <w:rsid w:val="00C70F1A"/>
    <w:rsid w:val="00C7175F"/>
    <w:rsid w:val="00C77725"/>
    <w:rsid w:val="00C936E3"/>
    <w:rsid w:val="00C9767C"/>
    <w:rsid w:val="00CA1A82"/>
    <w:rsid w:val="00CA7317"/>
    <w:rsid w:val="00CD069A"/>
    <w:rsid w:val="00CF77ED"/>
    <w:rsid w:val="00D01D02"/>
    <w:rsid w:val="00D102F7"/>
    <w:rsid w:val="00D10706"/>
    <w:rsid w:val="00D12E4E"/>
    <w:rsid w:val="00D1444B"/>
    <w:rsid w:val="00D442A2"/>
    <w:rsid w:val="00D5431E"/>
    <w:rsid w:val="00D61A6F"/>
    <w:rsid w:val="00D714FA"/>
    <w:rsid w:val="00D734C8"/>
    <w:rsid w:val="00D92893"/>
    <w:rsid w:val="00D954C8"/>
    <w:rsid w:val="00D95F61"/>
    <w:rsid w:val="00D976B2"/>
    <w:rsid w:val="00DA3B00"/>
    <w:rsid w:val="00DA3B95"/>
    <w:rsid w:val="00DA7C0C"/>
    <w:rsid w:val="00DB216A"/>
    <w:rsid w:val="00DB377F"/>
    <w:rsid w:val="00DC3CD4"/>
    <w:rsid w:val="00DC607C"/>
    <w:rsid w:val="00DD320D"/>
    <w:rsid w:val="00DE36EF"/>
    <w:rsid w:val="00DE654C"/>
    <w:rsid w:val="00E00F52"/>
    <w:rsid w:val="00E1547B"/>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16FDA"/>
    <w:rsid w:val="00F17505"/>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585555"/>
  <w15:docId w15:val="{28F13F8B-9CF2-4BA1-9922-106B20B5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 w:type="paragraph" w:customStyle="1" w:styleId="Paragraph">
    <w:name w:val="Paragraph"/>
    <w:basedOn w:val="Standard"/>
    <w:rsid w:val="00A86010"/>
    <w:pPr>
      <w:spacing w:after="120" w:line="240" w:lineRule="auto"/>
    </w:pPr>
    <w:rPr>
      <w:rFonts w:ascii="Arial" w:hAnsi="Arial" w:cs="Arial"/>
      <w:sz w:val="20"/>
      <w:lang w:val="en-GB" w:eastAsia="en-GB"/>
    </w:rPr>
  </w:style>
  <w:style w:type="paragraph" w:customStyle="1" w:styleId="listbulletdash1">
    <w:name w:val="listbulletdash1"/>
    <w:basedOn w:val="Standard"/>
    <w:rsid w:val="00215931"/>
    <w:pPr>
      <w:numPr>
        <w:numId w:val="15"/>
      </w:numPr>
      <w:autoSpaceDE w:val="0"/>
      <w:autoSpaceDN w:val="0"/>
      <w:spacing w:before="120" w:after="120" w:line="240" w:lineRule="auto"/>
    </w:pPr>
    <w:rPr>
      <w:rFonts w:ascii="Arial" w:hAnsi="Arial" w:cs="Arial"/>
      <w:color w:val="000000"/>
      <w:sz w:val="20"/>
      <w:lang w:val="en-GB" w:eastAsia="en-US"/>
    </w:rPr>
  </w:style>
  <w:style w:type="paragraph" w:styleId="StandardWeb">
    <w:name w:val="Normal (Web)"/>
    <w:basedOn w:val="Standard"/>
    <w:uiPriority w:val="99"/>
    <w:semiHidden/>
    <w:unhideWhenUsed/>
    <w:rsid w:val="00D61A6F"/>
    <w:pPr>
      <w:spacing w:before="100" w:beforeAutospacing="1" w:after="100" w:afterAutospacing="1" w:line="240" w:lineRule="auto"/>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4A8A-7DAA-48E5-BFEB-8FF5DC70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2</cp:revision>
  <cp:lastPrinted>2014-11-06T14:03:00Z</cp:lastPrinted>
  <dcterms:created xsi:type="dcterms:W3CDTF">2016-11-07T13:53:00Z</dcterms:created>
  <dcterms:modified xsi:type="dcterms:W3CDTF">2016-11-07T13:53:00Z</dcterms:modified>
</cp:coreProperties>
</file>